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1A" w:rsidRDefault="00907E1A" w:rsidP="00DA4696">
      <w:pPr>
        <w:spacing w:before="0" w:after="0" w:line="240" w:lineRule="auto"/>
        <w:jc w:val="center"/>
        <w:rPr>
          <w:b/>
          <w:sz w:val="32"/>
          <w:szCs w:val="32"/>
        </w:rPr>
      </w:pPr>
      <w:r w:rsidRPr="00DA4696">
        <w:rPr>
          <w:b/>
          <w:sz w:val="32"/>
          <w:szCs w:val="32"/>
        </w:rPr>
        <w:t xml:space="preserve">Regulamin </w:t>
      </w:r>
    </w:p>
    <w:p w:rsidR="00907E1A" w:rsidRPr="00DA4696" w:rsidRDefault="00907E1A" w:rsidP="00DA4696">
      <w:pPr>
        <w:spacing w:before="0" w:after="0" w:line="240" w:lineRule="auto"/>
        <w:jc w:val="center"/>
        <w:rPr>
          <w:b/>
          <w:sz w:val="32"/>
          <w:szCs w:val="32"/>
        </w:rPr>
      </w:pPr>
      <w:r w:rsidRPr="00DA4696">
        <w:rPr>
          <w:b/>
          <w:sz w:val="32"/>
          <w:szCs w:val="32"/>
        </w:rPr>
        <w:t>przyznawania prawa do posługiwania się</w:t>
      </w:r>
    </w:p>
    <w:p w:rsidR="00907E1A" w:rsidRPr="00DA4696" w:rsidRDefault="00907E1A" w:rsidP="00DA4696">
      <w:pPr>
        <w:spacing w:before="0" w:after="0" w:line="240" w:lineRule="auto"/>
        <w:jc w:val="center"/>
        <w:rPr>
          <w:b/>
          <w:sz w:val="32"/>
          <w:szCs w:val="32"/>
        </w:rPr>
      </w:pPr>
      <w:r w:rsidRPr="00DA4696">
        <w:rPr>
          <w:b/>
          <w:sz w:val="32"/>
          <w:szCs w:val="32"/>
        </w:rPr>
        <w:t>znakiem Marki Miasta Bełchatowa przez podmioty zewnętrzne</w:t>
      </w:r>
    </w:p>
    <w:p w:rsidR="00907E1A" w:rsidRDefault="00907E1A" w:rsidP="00DA4696">
      <w:pPr>
        <w:spacing w:before="0" w:after="0"/>
        <w:jc w:val="center"/>
        <w:rPr>
          <w:szCs w:val="20"/>
        </w:rPr>
      </w:pPr>
    </w:p>
    <w:p w:rsidR="00907E1A" w:rsidRPr="00DA4696" w:rsidRDefault="00907E1A" w:rsidP="00DA4696">
      <w:pPr>
        <w:spacing w:before="0" w:after="0"/>
        <w:jc w:val="center"/>
        <w:rPr>
          <w:b/>
          <w:szCs w:val="20"/>
        </w:rPr>
      </w:pPr>
      <w:r w:rsidRPr="00DA4696">
        <w:rPr>
          <w:b/>
          <w:szCs w:val="20"/>
        </w:rPr>
        <w:t>§1</w:t>
      </w:r>
    </w:p>
    <w:p w:rsidR="00907E1A" w:rsidRDefault="00907E1A" w:rsidP="00DA4696">
      <w:pPr>
        <w:numPr>
          <w:ilvl w:val="0"/>
          <w:numId w:val="3"/>
        </w:numPr>
        <w:spacing w:before="0" w:after="0"/>
        <w:rPr>
          <w:szCs w:val="20"/>
        </w:rPr>
      </w:pPr>
      <w:r w:rsidRPr="00E576CF">
        <w:rPr>
          <w:szCs w:val="20"/>
        </w:rPr>
        <w:t xml:space="preserve">Znak Marki </w:t>
      </w:r>
      <w:r>
        <w:rPr>
          <w:szCs w:val="20"/>
        </w:rPr>
        <w:t xml:space="preserve">Miasta </w:t>
      </w:r>
      <w:r w:rsidRPr="00E576CF">
        <w:rPr>
          <w:szCs w:val="20"/>
        </w:rPr>
        <w:t>Bełchatowa wykorzystywany</w:t>
      </w:r>
      <w:r>
        <w:rPr>
          <w:szCs w:val="20"/>
        </w:rPr>
        <w:t xml:space="preserve"> jest w celu budowania </w:t>
      </w:r>
      <w:r w:rsidRPr="00E576CF">
        <w:rPr>
          <w:szCs w:val="20"/>
        </w:rPr>
        <w:t xml:space="preserve">wizerunku Marki Bełchatowa </w:t>
      </w:r>
      <w:r>
        <w:rPr>
          <w:szCs w:val="20"/>
        </w:rPr>
        <w:t xml:space="preserve">oraz </w:t>
      </w:r>
      <w:r w:rsidRPr="00E576CF">
        <w:rPr>
          <w:szCs w:val="20"/>
        </w:rPr>
        <w:t>zachowania spójności przekazu działań informacyjnych i promocyjnych</w:t>
      </w:r>
      <w:r>
        <w:rPr>
          <w:szCs w:val="20"/>
        </w:rPr>
        <w:t xml:space="preserve"> Miasta Bełchatowa.</w:t>
      </w:r>
    </w:p>
    <w:p w:rsidR="00907E1A" w:rsidRDefault="00907E1A" w:rsidP="00DA4696">
      <w:pPr>
        <w:numPr>
          <w:ilvl w:val="0"/>
          <w:numId w:val="3"/>
        </w:numPr>
        <w:spacing w:before="0" w:after="0"/>
        <w:rPr>
          <w:szCs w:val="20"/>
        </w:rPr>
      </w:pPr>
      <w:r>
        <w:rPr>
          <w:szCs w:val="20"/>
        </w:rPr>
        <w:t>Znak Marki Miasta Bełchatowa stanowi własność Miasta Bełchatowa.</w:t>
      </w:r>
    </w:p>
    <w:p w:rsidR="00907E1A" w:rsidRDefault="00907E1A" w:rsidP="0067698A">
      <w:pPr>
        <w:spacing w:before="0" w:after="0"/>
        <w:rPr>
          <w:b/>
          <w:szCs w:val="20"/>
        </w:rPr>
      </w:pPr>
    </w:p>
    <w:p w:rsidR="00907E1A" w:rsidRPr="00DA4696" w:rsidRDefault="00907E1A" w:rsidP="00DA4696">
      <w:pPr>
        <w:spacing w:before="0" w:after="0"/>
        <w:jc w:val="center"/>
        <w:rPr>
          <w:b/>
          <w:szCs w:val="20"/>
        </w:rPr>
      </w:pPr>
      <w:r>
        <w:rPr>
          <w:b/>
          <w:szCs w:val="20"/>
        </w:rPr>
        <w:t>§2</w:t>
      </w:r>
    </w:p>
    <w:p w:rsidR="00907E1A" w:rsidRDefault="00907E1A" w:rsidP="00DA4696">
      <w:pPr>
        <w:numPr>
          <w:ilvl w:val="0"/>
          <w:numId w:val="1"/>
        </w:numPr>
        <w:spacing w:before="0" w:after="0"/>
        <w:rPr>
          <w:szCs w:val="20"/>
        </w:rPr>
      </w:pPr>
      <w:r w:rsidRPr="00E576CF">
        <w:rPr>
          <w:szCs w:val="20"/>
        </w:rPr>
        <w:t xml:space="preserve">O prawo używania znaku Marki </w:t>
      </w:r>
      <w:r>
        <w:rPr>
          <w:szCs w:val="20"/>
        </w:rPr>
        <w:t>Miasta Bełchatowa</w:t>
      </w:r>
      <w:r w:rsidRPr="00E576CF">
        <w:rPr>
          <w:szCs w:val="20"/>
        </w:rPr>
        <w:t xml:space="preserve"> ubiegać się mogą</w:t>
      </w:r>
      <w:r>
        <w:rPr>
          <w:szCs w:val="20"/>
        </w:rPr>
        <w:t>:</w:t>
      </w:r>
    </w:p>
    <w:p w:rsidR="00907E1A" w:rsidRDefault="00907E1A" w:rsidP="00DA4696">
      <w:pPr>
        <w:numPr>
          <w:ilvl w:val="1"/>
          <w:numId w:val="1"/>
        </w:numPr>
        <w:tabs>
          <w:tab w:val="clear" w:pos="1440"/>
          <w:tab w:val="num" w:pos="1080"/>
        </w:tabs>
        <w:spacing w:before="0" w:after="0"/>
        <w:ind w:left="1080"/>
        <w:rPr>
          <w:szCs w:val="20"/>
        </w:rPr>
      </w:pPr>
      <w:r>
        <w:rPr>
          <w:szCs w:val="20"/>
        </w:rPr>
        <w:t>jednostki podległe Urzędowi Miasta Bełchatowa,</w:t>
      </w:r>
    </w:p>
    <w:p w:rsidR="00907E1A" w:rsidRPr="00E576CF" w:rsidRDefault="00907E1A" w:rsidP="00DA4696">
      <w:pPr>
        <w:numPr>
          <w:ilvl w:val="1"/>
          <w:numId w:val="1"/>
        </w:numPr>
        <w:tabs>
          <w:tab w:val="clear" w:pos="1440"/>
          <w:tab w:val="num" w:pos="1080"/>
        </w:tabs>
        <w:spacing w:before="0" w:after="0"/>
        <w:ind w:left="1080"/>
        <w:rPr>
          <w:szCs w:val="20"/>
        </w:rPr>
      </w:pPr>
      <w:r w:rsidRPr="00E576CF">
        <w:rPr>
          <w:szCs w:val="20"/>
        </w:rPr>
        <w:t>podmioty zewnętrzne tj. osoby fizyczne, podmioty gospodarcze, orga</w:t>
      </w:r>
      <w:r>
        <w:rPr>
          <w:szCs w:val="20"/>
        </w:rPr>
        <w:t>nizacje i instytucje działające w</w:t>
      </w:r>
      <w:r w:rsidRPr="00E576CF">
        <w:rPr>
          <w:szCs w:val="20"/>
        </w:rPr>
        <w:t xml:space="preserve"> obszarze Marki </w:t>
      </w:r>
      <w:r>
        <w:rPr>
          <w:szCs w:val="20"/>
        </w:rPr>
        <w:t>Miasta Bełchatowa</w:t>
      </w:r>
      <w:r w:rsidRPr="00E576CF">
        <w:rPr>
          <w:szCs w:val="20"/>
        </w:rPr>
        <w:t>.</w:t>
      </w:r>
    </w:p>
    <w:p w:rsidR="00907E1A" w:rsidRPr="00E576CF" w:rsidRDefault="00907E1A" w:rsidP="00DA4696">
      <w:pPr>
        <w:numPr>
          <w:ilvl w:val="0"/>
          <w:numId w:val="1"/>
        </w:numPr>
        <w:spacing w:before="0" w:after="0"/>
        <w:rPr>
          <w:szCs w:val="20"/>
        </w:rPr>
      </w:pPr>
      <w:r w:rsidRPr="00E576CF">
        <w:rPr>
          <w:szCs w:val="20"/>
        </w:rPr>
        <w:t xml:space="preserve">Warunkiem uzyskania zgody jest złożenie </w:t>
      </w:r>
      <w:r>
        <w:rPr>
          <w:szCs w:val="20"/>
        </w:rPr>
        <w:t xml:space="preserve">(osobiście lub pocztą) </w:t>
      </w:r>
      <w:r w:rsidRPr="00E576CF">
        <w:rPr>
          <w:szCs w:val="20"/>
        </w:rPr>
        <w:t>w punkcie obsługi klienta Urzędu Miasta Bełchatowa (</w:t>
      </w:r>
      <w:r>
        <w:rPr>
          <w:szCs w:val="20"/>
        </w:rPr>
        <w:t xml:space="preserve">97-400 Bełchatów, </w:t>
      </w:r>
      <w:r w:rsidRPr="00E576CF">
        <w:rPr>
          <w:szCs w:val="20"/>
        </w:rPr>
        <w:t>ul. Kościuszki 1, parter)</w:t>
      </w:r>
      <w:r>
        <w:rPr>
          <w:szCs w:val="20"/>
        </w:rPr>
        <w:t xml:space="preserve"> lub drogą mailową na adres promocja@um.belchatow.pl</w:t>
      </w:r>
      <w:r w:rsidRPr="00E576CF">
        <w:rPr>
          <w:szCs w:val="20"/>
        </w:rPr>
        <w:t xml:space="preserve"> wypełnionego wniosku stanowiącego załącznik nr 1</w:t>
      </w:r>
      <w:r>
        <w:rPr>
          <w:szCs w:val="20"/>
        </w:rPr>
        <w:t xml:space="preserve"> do niniejszego R</w:t>
      </w:r>
      <w:r w:rsidRPr="00E576CF">
        <w:rPr>
          <w:szCs w:val="20"/>
        </w:rPr>
        <w:t>egulaminu.</w:t>
      </w:r>
    </w:p>
    <w:p w:rsidR="00907E1A" w:rsidRPr="00E576CF" w:rsidRDefault="00907E1A" w:rsidP="004C7558">
      <w:pPr>
        <w:numPr>
          <w:ilvl w:val="0"/>
          <w:numId w:val="1"/>
        </w:numPr>
        <w:spacing w:before="0" w:after="0"/>
        <w:rPr>
          <w:szCs w:val="20"/>
        </w:rPr>
      </w:pPr>
      <w:r w:rsidRPr="00E576CF">
        <w:rPr>
          <w:szCs w:val="20"/>
        </w:rPr>
        <w:t xml:space="preserve">Zgodę na używanie znaku Marki </w:t>
      </w:r>
      <w:r>
        <w:rPr>
          <w:szCs w:val="20"/>
        </w:rPr>
        <w:t>Miasta Bełchato</w:t>
      </w:r>
      <w:r w:rsidRPr="00E576CF">
        <w:rPr>
          <w:szCs w:val="20"/>
        </w:rPr>
        <w:t>w</w:t>
      </w:r>
      <w:r>
        <w:rPr>
          <w:szCs w:val="20"/>
        </w:rPr>
        <w:t>a</w:t>
      </w:r>
      <w:r w:rsidRPr="00E576CF">
        <w:rPr>
          <w:szCs w:val="20"/>
        </w:rPr>
        <w:t xml:space="preserve"> wydaje Prezydent Miasta Bełchatowa</w:t>
      </w:r>
      <w:r>
        <w:rPr>
          <w:szCs w:val="20"/>
        </w:rPr>
        <w:t xml:space="preserve"> w formie pisemnej</w:t>
      </w:r>
      <w:r w:rsidRPr="00E576CF">
        <w:rPr>
          <w:szCs w:val="20"/>
        </w:rPr>
        <w:t>.</w:t>
      </w:r>
    </w:p>
    <w:p w:rsidR="00907E1A" w:rsidRDefault="00907E1A" w:rsidP="00DA4696">
      <w:pPr>
        <w:numPr>
          <w:ilvl w:val="0"/>
          <w:numId w:val="1"/>
        </w:numPr>
        <w:spacing w:before="0" w:after="0"/>
        <w:rPr>
          <w:szCs w:val="20"/>
        </w:rPr>
      </w:pPr>
      <w:r>
        <w:rPr>
          <w:szCs w:val="20"/>
        </w:rPr>
        <w:t xml:space="preserve">Prezydent Miasta Bełchatowa </w:t>
      </w:r>
      <w:r w:rsidRPr="00E576CF">
        <w:rPr>
          <w:szCs w:val="20"/>
        </w:rPr>
        <w:t xml:space="preserve">wydaje </w:t>
      </w:r>
      <w:r>
        <w:rPr>
          <w:szCs w:val="20"/>
        </w:rPr>
        <w:t>z</w:t>
      </w:r>
      <w:r w:rsidRPr="00E576CF">
        <w:rPr>
          <w:szCs w:val="20"/>
        </w:rPr>
        <w:t>godę na czas określony lub na cza</w:t>
      </w:r>
      <w:r>
        <w:rPr>
          <w:szCs w:val="20"/>
        </w:rPr>
        <w:t>s trwania danej inicjatywy</w:t>
      </w:r>
      <w:r w:rsidRPr="00E576CF">
        <w:rPr>
          <w:szCs w:val="20"/>
        </w:rPr>
        <w:t>.</w:t>
      </w:r>
      <w:r>
        <w:rPr>
          <w:szCs w:val="20"/>
        </w:rPr>
        <w:t xml:space="preserve"> </w:t>
      </w:r>
    </w:p>
    <w:p w:rsidR="00907E1A" w:rsidRPr="00E576CF" w:rsidRDefault="00907E1A" w:rsidP="00D338F9">
      <w:pPr>
        <w:numPr>
          <w:ilvl w:val="0"/>
          <w:numId w:val="1"/>
        </w:numPr>
        <w:spacing w:before="0" w:after="0"/>
        <w:rPr>
          <w:szCs w:val="20"/>
        </w:rPr>
      </w:pPr>
      <w:r>
        <w:rPr>
          <w:szCs w:val="20"/>
        </w:rPr>
        <w:t xml:space="preserve">Prezydent Miasta Bełchatowa może nie wyrazić zgody na używanie znaku Marki Miasta Bełchatowa </w:t>
      </w:r>
      <w:r>
        <w:rPr>
          <w:szCs w:val="20"/>
        </w:rPr>
        <w:br/>
        <w:t>w przypadku, gdy sposób używania znaku Marki Miasta Bełchatowa opisany we wniosku jest sprzeczny z powszechnie obowiązującym prawem, porządkiem publicznym, dobrymi obyczajami lub niniejszym Regulaminem.</w:t>
      </w:r>
    </w:p>
    <w:p w:rsidR="00907E1A" w:rsidRPr="00E576CF" w:rsidRDefault="00907E1A" w:rsidP="00DA4696">
      <w:pPr>
        <w:numPr>
          <w:ilvl w:val="0"/>
          <w:numId w:val="1"/>
        </w:numPr>
        <w:spacing w:before="0" w:after="0"/>
        <w:rPr>
          <w:szCs w:val="20"/>
        </w:rPr>
      </w:pPr>
      <w:r w:rsidRPr="00E576CF">
        <w:rPr>
          <w:szCs w:val="20"/>
        </w:rPr>
        <w:t xml:space="preserve">Prezydent Miasta Bełchatowa rozpatruje wniosek o wyrażenie zgody na używanie znaku Marki </w:t>
      </w:r>
      <w:r>
        <w:rPr>
          <w:szCs w:val="20"/>
        </w:rPr>
        <w:t xml:space="preserve">Miasta </w:t>
      </w:r>
      <w:r w:rsidRPr="00E576CF">
        <w:rPr>
          <w:szCs w:val="20"/>
        </w:rPr>
        <w:t xml:space="preserve">Bełchatowa w ciągu 14 dni od daty jego złożenia. </w:t>
      </w:r>
    </w:p>
    <w:p w:rsidR="00907E1A" w:rsidRDefault="00907E1A" w:rsidP="00DA4696">
      <w:pPr>
        <w:numPr>
          <w:ilvl w:val="0"/>
          <w:numId w:val="1"/>
        </w:numPr>
        <w:spacing w:before="0" w:after="0"/>
        <w:rPr>
          <w:szCs w:val="20"/>
        </w:rPr>
      </w:pPr>
      <w:r w:rsidRPr="00E576CF">
        <w:rPr>
          <w:szCs w:val="20"/>
        </w:rPr>
        <w:t xml:space="preserve">Po uzyskaniu zgody na używanie znaku Marki </w:t>
      </w:r>
      <w:r>
        <w:rPr>
          <w:szCs w:val="20"/>
        </w:rPr>
        <w:t xml:space="preserve">Miasta </w:t>
      </w:r>
      <w:r w:rsidRPr="00E576CF">
        <w:rPr>
          <w:szCs w:val="20"/>
        </w:rPr>
        <w:t xml:space="preserve">Bełchatowa zostanie on udostępniony </w:t>
      </w:r>
      <w:r>
        <w:rPr>
          <w:szCs w:val="20"/>
        </w:rPr>
        <w:t xml:space="preserve">wraz </w:t>
      </w:r>
      <w:r>
        <w:rPr>
          <w:szCs w:val="20"/>
        </w:rPr>
        <w:br/>
        <w:t xml:space="preserve">z Księgą znaku </w:t>
      </w:r>
      <w:r w:rsidRPr="00E576CF">
        <w:rPr>
          <w:szCs w:val="20"/>
        </w:rPr>
        <w:t>wnioskodawcy przez Zespół ds. Promocji i Współpracy z Miastami Partnerskimi.</w:t>
      </w:r>
    </w:p>
    <w:p w:rsidR="00907E1A" w:rsidRPr="00E576CF" w:rsidRDefault="00907E1A" w:rsidP="00DA4696">
      <w:pPr>
        <w:numPr>
          <w:ilvl w:val="0"/>
          <w:numId w:val="1"/>
        </w:numPr>
        <w:spacing w:before="0" w:after="0"/>
        <w:rPr>
          <w:szCs w:val="20"/>
        </w:rPr>
      </w:pPr>
      <w:r>
        <w:rPr>
          <w:szCs w:val="20"/>
        </w:rPr>
        <w:t>Prezydent Miasta Bełchatowa zastrzega sobie prawo do kontrolowania realizacji zgody na używanie znaku Marki Miasta Bełchatowa przez podmiot, który taką zgodę otrzymał.</w:t>
      </w:r>
    </w:p>
    <w:p w:rsidR="00907E1A" w:rsidRDefault="00907E1A" w:rsidP="00FE588F">
      <w:pPr>
        <w:numPr>
          <w:ilvl w:val="0"/>
          <w:numId w:val="1"/>
        </w:numPr>
        <w:spacing w:before="0" w:after="0"/>
        <w:rPr>
          <w:szCs w:val="20"/>
        </w:rPr>
      </w:pPr>
      <w:r w:rsidRPr="00E576CF">
        <w:rPr>
          <w:szCs w:val="20"/>
        </w:rPr>
        <w:t>Prezydent Miasta Bełchatowa może wy</w:t>
      </w:r>
      <w:r>
        <w:rPr>
          <w:szCs w:val="20"/>
        </w:rPr>
        <w:t>rażoną zgodę cofnąć</w:t>
      </w:r>
      <w:r w:rsidRPr="00E576CF">
        <w:rPr>
          <w:szCs w:val="20"/>
        </w:rPr>
        <w:t>,</w:t>
      </w:r>
      <w:r>
        <w:rPr>
          <w:szCs w:val="20"/>
        </w:rPr>
        <w:t xml:space="preserve"> jeśli wnioskodawca</w:t>
      </w:r>
      <w:r w:rsidRPr="00E576CF">
        <w:rPr>
          <w:szCs w:val="20"/>
        </w:rPr>
        <w:t xml:space="preserve"> </w:t>
      </w:r>
      <w:r>
        <w:rPr>
          <w:szCs w:val="20"/>
        </w:rPr>
        <w:t xml:space="preserve">nie stosuje się do zapisów </w:t>
      </w:r>
      <w:r w:rsidRPr="00E576CF">
        <w:rPr>
          <w:szCs w:val="20"/>
        </w:rPr>
        <w:t>ni</w:t>
      </w:r>
      <w:r>
        <w:rPr>
          <w:szCs w:val="20"/>
        </w:rPr>
        <w:t>niejszego R</w:t>
      </w:r>
      <w:r w:rsidRPr="00E576CF">
        <w:rPr>
          <w:szCs w:val="20"/>
        </w:rPr>
        <w:t>egulaminu oraz wniosku na podstawie, którego zgoda została udzielona.</w:t>
      </w:r>
      <w:r w:rsidRPr="00FE588F">
        <w:rPr>
          <w:szCs w:val="20"/>
        </w:rPr>
        <w:t xml:space="preserve"> </w:t>
      </w:r>
    </w:p>
    <w:p w:rsidR="00907E1A" w:rsidRDefault="00907E1A" w:rsidP="00FE588F">
      <w:pPr>
        <w:numPr>
          <w:ilvl w:val="0"/>
          <w:numId w:val="1"/>
        </w:numPr>
        <w:spacing w:before="0" w:after="0"/>
        <w:rPr>
          <w:szCs w:val="20"/>
        </w:rPr>
      </w:pPr>
      <w:r>
        <w:rPr>
          <w:szCs w:val="20"/>
        </w:rPr>
        <w:lastRenderedPageBreak/>
        <w:t>Decyzja Prezydenta Miasta Bełchatowa w sprawie wydania lub nie wydania zgody na używanie znaku Marki Miasta Bełchatowa jest ostateczna.</w:t>
      </w:r>
    </w:p>
    <w:p w:rsidR="00907E1A" w:rsidRDefault="00907E1A" w:rsidP="00FE588F">
      <w:pPr>
        <w:numPr>
          <w:ilvl w:val="0"/>
          <w:numId w:val="1"/>
        </w:numPr>
        <w:spacing w:before="0" w:after="0"/>
        <w:rPr>
          <w:szCs w:val="20"/>
        </w:rPr>
      </w:pPr>
      <w:r>
        <w:rPr>
          <w:szCs w:val="20"/>
        </w:rPr>
        <w:t>Używanie znaku Marki Miasta Bełchatowa jest nieodpłatne.</w:t>
      </w:r>
    </w:p>
    <w:p w:rsidR="00907E1A" w:rsidRDefault="00907E1A" w:rsidP="00D16FD6">
      <w:pPr>
        <w:spacing w:before="0" w:after="0"/>
        <w:ind w:left="360"/>
        <w:rPr>
          <w:szCs w:val="20"/>
        </w:rPr>
      </w:pPr>
    </w:p>
    <w:p w:rsidR="00907E1A" w:rsidRPr="00DA4696" w:rsidRDefault="00907E1A" w:rsidP="00DA4696">
      <w:pPr>
        <w:spacing w:before="0" w:after="0"/>
        <w:jc w:val="center"/>
        <w:rPr>
          <w:b/>
          <w:szCs w:val="20"/>
        </w:rPr>
      </w:pPr>
      <w:r>
        <w:rPr>
          <w:b/>
          <w:szCs w:val="20"/>
        </w:rPr>
        <w:t>§3</w:t>
      </w:r>
    </w:p>
    <w:p w:rsidR="00907E1A" w:rsidRPr="00E576CF" w:rsidRDefault="00907E1A" w:rsidP="00DA4696">
      <w:pPr>
        <w:spacing w:before="0" w:after="0"/>
        <w:rPr>
          <w:szCs w:val="20"/>
        </w:rPr>
      </w:pPr>
      <w:r w:rsidRPr="00E576CF">
        <w:rPr>
          <w:szCs w:val="20"/>
        </w:rPr>
        <w:t xml:space="preserve">Udzielona przez Prezydenta Miasta Bełchatowa zgoda na używanie znaku Marki </w:t>
      </w:r>
      <w:r>
        <w:rPr>
          <w:szCs w:val="20"/>
        </w:rPr>
        <w:t xml:space="preserve">Miasta </w:t>
      </w:r>
      <w:r w:rsidRPr="00E576CF">
        <w:rPr>
          <w:szCs w:val="20"/>
        </w:rPr>
        <w:t xml:space="preserve">Bełchatowa wygasa wskutek: </w:t>
      </w:r>
    </w:p>
    <w:p w:rsidR="00907E1A" w:rsidRPr="00E576CF" w:rsidRDefault="00907E1A" w:rsidP="00DA4696">
      <w:pPr>
        <w:numPr>
          <w:ilvl w:val="0"/>
          <w:numId w:val="2"/>
        </w:numPr>
        <w:spacing w:before="0" w:after="0"/>
        <w:rPr>
          <w:szCs w:val="20"/>
        </w:rPr>
      </w:pPr>
      <w:r w:rsidRPr="00E576CF">
        <w:rPr>
          <w:szCs w:val="20"/>
        </w:rPr>
        <w:t>upływu okresu, na który została udzielona,</w:t>
      </w:r>
    </w:p>
    <w:p w:rsidR="00907E1A" w:rsidRDefault="00907E1A" w:rsidP="00FE588F">
      <w:pPr>
        <w:numPr>
          <w:ilvl w:val="0"/>
          <w:numId w:val="2"/>
        </w:numPr>
        <w:spacing w:before="0" w:after="0"/>
        <w:rPr>
          <w:szCs w:val="20"/>
        </w:rPr>
      </w:pPr>
      <w:r>
        <w:rPr>
          <w:szCs w:val="20"/>
        </w:rPr>
        <w:t>zakończenia inicjatywy, na którą</w:t>
      </w:r>
      <w:r w:rsidRPr="00E576CF">
        <w:rPr>
          <w:szCs w:val="20"/>
        </w:rPr>
        <w:t xml:space="preserve"> została udzielona.</w:t>
      </w:r>
    </w:p>
    <w:p w:rsidR="00907E1A" w:rsidRDefault="00907E1A" w:rsidP="00D16FD6">
      <w:pPr>
        <w:spacing w:before="0" w:after="0"/>
        <w:ind w:left="360"/>
        <w:rPr>
          <w:szCs w:val="20"/>
        </w:rPr>
      </w:pPr>
    </w:p>
    <w:p w:rsidR="00907E1A" w:rsidRPr="00DA4696" w:rsidRDefault="00907E1A" w:rsidP="00FE588F">
      <w:pPr>
        <w:spacing w:before="0" w:after="0"/>
        <w:jc w:val="center"/>
        <w:rPr>
          <w:b/>
          <w:szCs w:val="20"/>
        </w:rPr>
      </w:pPr>
      <w:r>
        <w:rPr>
          <w:b/>
          <w:szCs w:val="20"/>
        </w:rPr>
        <w:t>§4</w:t>
      </w:r>
    </w:p>
    <w:p w:rsidR="00907E1A" w:rsidRPr="00E576CF" w:rsidRDefault="00907E1A" w:rsidP="00DA4696">
      <w:pPr>
        <w:spacing w:before="0" w:after="0"/>
        <w:rPr>
          <w:szCs w:val="20"/>
        </w:rPr>
      </w:pPr>
      <w:r>
        <w:rPr>
          <w:szCs w:val="20"/>
        </w:rPr>
        <w:t>Znak Marki Miasta Bełchatowa należy stosować zgodnie z zasadami określonymi w Księdze znaku.</w:t>
      </w:r>
    </w:p>
    <w:p w:rsidR="00907E1A" w:rsidRDefault="00907E1A" w:rsidP="00DA4696">
      <w:pPr>
        <w:spacing w:before="0" w:after="0"/>
        <w:jc w:val="center"/>
        <w:rPr>
          <w:szCs w:val="20"/>
        </w:rPr>
      </w:pPr>
    </w:p>
    <w:p w:rsidR="00907E1A" w:rsidRPr="00DA4696" w:rsidRDefault="00907E1A" w:rsidP="00DA4696">
      <w:pPr>
        <w:spacing w:before="0" w:after="0"/>
        <w:jc w:val="center"/>
        <w:rPr>
          <w:b/>
          <w:szCs w:val="20"/>
        </w:rPr>
      </w:pPr>
      <w:r>
        <w:rPr>
          <w:b/>
          <w:szCs w:val="20"/>
        </w:rPr>
        <w:t>§5</w:t>
      </w:r>
    </w:p>
    <w:p w:rsidR="00907E1A" w:rsidRDefault="00907E1A" w:rsidP="0067698A">
      <w:pPr>
        <w:spacing w:before="0" w:after="0"/>
        <w:rPr>
          <w:szCs w:val="20"/>
        </w:rPr>
      </w:pPr>
      <w:r w:rsidRPr="00E576CF">
        <w:rPr>
          <w:szCs w:val="20"/>
        </w:rPr>
        <w:t xml:space="preserve">Korzystanie ze znaku Marki </w:t>
      </w:r>
      <w:r>
        <w:rPr>
          <w:szCs w:val="20"/>
        </w:rPr>
        <w:t>Miasta Bełchatowa</w:t>
      </w:r>
      <w:r w:rsidRPr="00E576CF">
        <w:rPr>
          <w:szCs w:val="20"/>
        </w:rPr>
        <w:t xml:space="preserve"> przez podmioty do tego nieupoważnione bądź w sposób sprzeczny z niniejszym Regulaminem będzie uważane za naruszenie praw przysługujących Miastu Bełchatów i będzie sankcjonowane na drodze prawnej w oparciu o powszechnie obowiązujące przepisy prawa, a w szczególności przepisy Kodeksu Cywilnego oraz ustawy o prawie autorskim</w:t>
      </w:r>
      <w:r>
        <w:rPr>
          <w:szCs w:val="20"/>
        </w:rPr>
        <w:t xml:space="preserve"> </w:t>
      </w:r>
      <w:r w:rsidRPr="00E576CF">
        <w:rPr>
          <w:szCs w:val="20"/>
        </w:rPr>
        <w:t>i prawach pokrewnych</w:t>
      </w:r>
      <w:r>
        <w:rPr>
          <w:szCs w:val="20"/>
        </w:rPr>
        <w:t>.</w:t>
      </w:r>
    </w:p>
    <w:p w:rsidR="00907E1A" w:rsidRPr="0067698A" w:rsidRDefault="00907E1A" w:rsidP="0067698A">
      <w:pPr>
        <w:spacing w:before="0" w:after="0"/>
        <w:jc w:val="center"/>
        <w:rPr>
          <w:b/>
          <w:szCs w:val="20"/>
        </w:rPr>
      </w:pPr>
      <w:r w:rsidRPr="0067698A">
        <w:rPr>
          <w:b/>
          <w:szCs w:val="20"/>
        </w:rPr>
        <w:t>§6</w:t>
      </w:r>
    </w:p>
    <w:p w:rsidR="00907E1A" w:rsidRPr="0031382F" w:rsidRDefault="00907E1A" w:rsidP="0067698A">
      <w:pPr>
        <w:spacing w:before="0" w:after="0"/>
        <w:rPr>
          <w:szCs w:val="20"/>
        </w:rPr>
      </w:pPr>
      <w:r w:rsidRPr="0031382F">
        <w:rPr>
          <w:szCs w:val="20"/>
        </w:rPr>
        <w:t xml:space="preserve">Prezydent Miasta Bełchatowa </w:t>
      </w:r>
      <w:r>
        <w:rPr>
          <w:szCs w:val="20"/>
        </w:rPr>
        <w:t>wyznacza Zespół</w:t>
      </w:r>
      <w:r w:rsidRPr="0031382F">
        <w:rPr>
          <w:szCs w:val="20"/>
        </w:rPr>
        <w:t xml:space="preserve"> ds. Promocji i Współpracy z Miastami Partnerskimi </w:t>
      </w:r>
      <w:r>
        <w:rPr>
          <w:szCs w:val="20"/>
        </w:rPr>
        <w:t xml:space="preserve">(adres: </w:t>
      </w:r>
      <w:r>
        <w:t xml:space="preserve">Urząd Miasta Bełchatowa, ul. Kościuszki 15, pokój nr 215, tel. 44/733 51 63, 44/733 51 09), </w:t>
      </w:r>
      <w:r w:rsidRPr="0031382F">
        <w:rPr>
          <w:szCs w:val="20"/>
        </w:rPr>
        <w:t>jako komórkę odpowiedzialną za</w:t>
      </w:r>
      <w:r>
        <w:rPr>
          <w:szCs w:val="20"/>
        </w:rPr>
        <w:t xml:space="preserve"> obsługę procedury pozyskiwania</w:t>
      </w:r>
      <w:r w:rsidRPr="0031382F">
        <w:rPr>
          <w:szCs w:val="20"/>
        </w:rPr>
        <w:t xml:space="preserve"> </w:t>
      </w:r>
      <w:r>
        <w:rPr>
          <w:szCs w:val="20"/>
        </w:rPr>
        <w:t>prawa do używania znaku Marki Miasta Bełchatowa oraz prawidłowe stosowanie niniejszego Regulaminu.</w:t>
      </w:r>
    </w:p>
    <w:p w:rsidR="00907E1A" w:rsidRDefault="00907E1A" w:rsidP="00DA4696">
      <w:pPr>
        <w:spacing w:before="0" w:after="0"/>
        <w:jc w:val="center"/>
        <w:rPr>
          <w:b/>
          <w:szCs w:val="20"/>
        </w:rPr>
      </w:pPr>
    </w:p>
    <w:p w:rsidR="00907E1A" w:rsidRPr="00DA4696" w:rsidRDefault="00907E1A" w:rsidP="00DA4696">
      <w:pPr>
        <w:spacing w:before="0" w:after="0"/>
        <w:jc w:val="center"/>
        <w:rPr>
          <w:b/>
          <w:szCs w:val="20"/>
        </w:rPr>
      </w:pPr>
      <w:r>
        <w:rPr>
          <w:b/>
          <w:szCs w:val="20"/>
        </w:rPr>
        <w:t>§7</w:t>
      </w:r>
    </w:p>
    <w:p w:rsidR="00907E1A" w:rsidRPr="00E576CF" w:rsidRDefault="00907E1A" w:rsidP="00DA4696">
      <w:pPr>
        <w:spacing w:before="0" w:after="0"/>
        <w:rPr>
          <w:szCs w:val="20"/>
        </w:rPr>
      </w:pPr>
      <w:r w:rsidRPr="00E576CF">
        <w:rPr>
          <w:szCs w:val="20"/>
        </w:rPr>
        <w:t>Prezydent Miasta Bełchatowa zastrzega sobie prawo do dokonania zmian niniejszego Regulaminu.</w:t>
      </w:r>
      <w:r w:rsidRPr="00F03501">
        <w:t xml:space="preserve"> </w:t>
      </w:r>
      <w:r>
        <w:br/>
        <w:t>Wszelkie zmiany Regulaminu będą publikowane na stronie internetowej www.belchatow.pl.</w:t>
      </w:r>
    </w:p>
    <w:p w:rsidR="00907E1A" w:rsidRPr="003239DE" w:rsidRDefault="00907E1A" w:rsidP="00DA4696"/>
    <w:sectPr w:rsidR="00907E1A" w:rsidRPr="003239DE" w:rsidSect="00DA4696">
      <w:headerReference w:type="default" r:id="rId7"/>
      <w:footerReference w:type="default" r:id="rId8"/>
      <w:pgSz w:w="11906" w:h="16838" w:code="9"/>
      <w:pgMar w:top="1618" w:right="1134" w:bottom="153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CC5" w:rsidRDefault="008F4CC5" w:rsidP="00E13F0A">
      <w:pPr>
        <w:spacing w:before="0" w:after="0" w:line="240" w:lineRule="auto"/>
      </w:pPr>
      <w:r>
        <w:separator/>
      </w:r>
    </w:p>
  </w:endnote>
  <w:endnote w:type="continuationSeparator" w:id="0">
    <w:p w:rsidR="008F4CC5" w:rsidRDefault="008F4CC5" w:rsidP="00E13F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1A" w:rsidRDefault="004D4C15">
    <w:pPr>
      <w:pStyle w:val="Stopka"/>
      <w:jc w:val="right"/>
    </w:pPr>
    <w:fldSimple w:instr="PAGE   \* MERGEFORMAT">
      <w:r w:rsidR="001E1965">
        <w:rPr>
          <w:noProof/>
        </w:rPr>
        <w:t>1</w:t>
      </w:r>
    </w:fldSimple>
  </w:p>
  <w:p w:rsidR="00907E1A" w:rsidRDefault="001E1965" w:rsidP="00DA4696">
    <w:pPr>
      <w:pStyle w:val="Nagwek"/>
    </w:pPr>
    <w:r>
      <w:rPr>
        <w:noProof/>
        <w:lang w:eastAsia="pl-PL"/>
      </w:rPr>
      <w:drawing>
        <wp:inline distT="0" distB="0" distL="0" distR="0">
          <wp:extent cx="6010275" cy="762000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7E1A" w:rsidRDefault="00907E1A" w:rsidP="00DA4696">
    <w:pPr>
      <w:pStyle w:val="Nagwek"/>
      <w:jc w:val="center"/>
      <w:rPr>
        <w:rFonts w:ascii="Arial" w:hAnsi="Arial" w:cs="Arial"/>
        <w:szCs w:val="18"/>
      </w:rPr>
    </w:pPr>
    <w:r>
      <w:rPr>
        <w:rFonts w:ascii="Arial" w:hAnsi="Arial" w:cs="Arial"/>
        <w:szCs w:val="18"/>
      </w:rPr>
      <w:t>Projekt współfinansowany przez Unię Europejską z Europejskiego Funduszu Rozwoju Regionalnego.</w:t>
    </w:r>
  </w:p>
  <w:p w:rsidR="00907E1A" w:rsidRPr="00EB1357" w:rsidRDefault="00907E1A" w:rsidP="00DA4696">
    <w:pPr>
      <w:pStyle w:val="Nagwek"/>
      <w:jc w:val="center"/>
      <w:rPr>
        <w:rFonts w:ascii="Arial" w:hAnsi="Arial" w:cs="Arial"/>
        <w:szCs w:val="18"/>
      </w:rPr>
    </w:pPr>
    <w:r>
      <w:rPr>
        <w:rFonts w:ascii="Arial" w:hAnsi="Arial" w:cs="Arial"/>
        <w:szCs w:val="18"/>
      </w:rPr>
      <w:t>Fundusze Europejskie dla rozwoju regionu łódzkiego.</w:t>
    </w:r>
  </w:p>
  <w:p w:rsidR="00907E1A" w:rsidRDefault="00907E1A" w:rsidP="00DA4696">
    <w:pPr>
      <w:pStyle w:val="Nagwek"/>
      <w:jc w:val="center"/>
      <w:rPr>
        <w:rFonts w:ascii="Arial" w:hAnsi="Arial" w:cs="Arial"/>
        <w:i/>
        <w:szCs w:val="18"/>
      </w:rPr>
    </w:pPr>
    <w:r>
      <w:rPr>
        <w:rFonts w:ascii="Arial" w:hAnsi="Arial" w:cs="Arial"/>
        <w:i/>
        <w:szCs w:val="18"/>
      </w:rPr>
      <w:t>Projekt pn. „Opracowanie Strategii Marki Miasta Bełchatowa związanej z województwem łódzkim”</w:t>
    </w:r>
  </w:p>
  <w:p w:rsidR="00907E1A" w:rsidRDefault="00907E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CC5" w:rsidRDefault="008F4CC5" w:rsidP="00E13F0A">
      <w:pPr>
        <w:spacing w:before="0" w:after="0" w:line="240" w:lineRule="auto"/>
      </w:pPr>
      <w:r>
        <w:separator/>
      </w:r>
    </w:p>
  </w:footnote>
  <w:footnote w:type="continuationSeparator" w:id="0">
    <w:p w:rsidR="008F4CC5" w:rsidRDefault="008F4CC5" w:rsidP="00E13F0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1A" w:rsidRDefault="004D4C15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-67.95pt;margin-top:-52.7pt;width:609pt;height:11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" filled="f" stroked="f">
          <v:textbox>
            <w:txbxContent>
              <w:p w:rsidR="00907E1A" w:rsidRDefault="001E196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7562850" cy="1171575"/>
                      <wp:effectExtent l="19050" t="0" r="0" b="0"/>
                      <wp:docPr id="2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62850" cy="1171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9DC"/>
    <w:multiLevelType w:val="hybridMultilevel"/>
    <w:tmpl w:val="A82AF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7848B2"/>
    <w:multiLevelType w:val="hybridMultilevel"/>
    <w:tmpl w:val="22465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825EF6"/>
    <w:multiLevelType w:val="hybridMultilevel"/>
    <w:tmpl w:val="936AA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560C"/>
    <w:rsid w:val="00067F38"/>
    <w:rsid w:val="00135672"/>
    <w:rsid w:val="00151A06"/>
    <w:rsid w:val="00164841"/>
    <w:rsid w:val="001E1965"/>
    <w:rsid w:val="00243B49"/>
    <w:rsid w:val="00250A79"/>
    <w:rsid w:val="0031382F"/>
    <w:rsid w:val="003239DE"/>
    <w:rsid w:val="00340BA0"/>
    <w:rsid w:val="003575BB"/>
    <w:rsid w:val="003807A1"/>
    <w:rsid w:val="003F6D32"/>
    <w:rsid w:val="00411787"/>
    <w:rsid w:val="004527AF"/>
    <w:rsid w:val="00473391"/>
    <w:rsid w:val="0048562A"/>
    <w:rsid w:val="00490C8C"/>
    <w:rsid w:val="004C7558"/>
    <w:rsid w:val="004D4C15"/>
    <w:rsid w:val="004F0F91"/>
    <w:rsid w:val="00500D55"/>
    <w:rsid w:val="00535B34"/>
    <w:rsid w:val="005447D7"/>
    <w:rsid w:val="005A00EB"/>
    <w:rsid w:val="005C33DD"/>
    <w:rsid w:val="005E00A0"/>
    <w:rsid w:val="006460CB"/>
    <w:rsid w:val="0067698A"/>
    <w:rsid w:val="00692ED4"/>
    <w:rsid w:val="006A4C87"/>
    <w:rsid w:val="00746B17"/>
    <w:rsid w:val="0077479A"/>
    <w:rsid w:val="007747D4"/>
    <w:rsid w:val="00824F9A"/>
    <w:rsid w:val="00831419"/>
    <w:rsid w:val="00835C0C"/>
    <w:rsid w:val="00871121"/>
    <w:rsid w:val="00874ABD"/>
    <w:rsid w:val="00893E77"/>
    <w:rsid w:val="008B36D2"/>
    <w:rsid w:val="008C2196"/>
    <w:rsid w:val="008C6EE6"/>
    <w:rsid w:val="008D1872"/>
    <w:rsid w:val="008E2C88"/>
    <w:rsid w:val="008F4CC5"/>
    <w:rsid w:val="00907E1A"/>
    <w:rsid w:val="0099560C"/>
    <w:rsid w:val="00A05501"/>
    <w:rsid w:val="00AA7C85"/>
    <w:rsid w:val="00AE3CF9"/>
    <w:rsid w:val="00AE5E36"/>
    <w:rsid w:val="00B02537"/>
    <w:rsid w:val="00B11D7F"/>
    <w:rsid w:val="00B25A58"/>
    <w:rsid w:val="00BB4E3B"/>
    <w:rsid w:val="00BD0118"/>
    <w:rsid w:val="00C24EF8"/>
    <w:rsid w:val="00C57EFD"/>
    <w:rsid w:val="00D16FD6"/>
    <w:rsid w:val="00D338F9"/>
    <w:rsid w:val="00D408DD"/>
    <w:rsid w:val="00D416C4"/>
    <w:rsid w:val="00DA1711"/>
    <w:rsid w:val="00DA4696"/>
    <w:rsid w:val="00DA7C6E"/>
    <w:rsid w:val="00DC03D2"/>
    <w:rsid w:val="00DC1C18"/>
    <w:rsid w:val="00DD6CB0"/>
    <w:rsid w:val="00E13F0A"/>
    <w:rsid w:val="00E505EF"/>
    <w:rsid w:val="00E576CF"/>
    <w:rsid w:val="00E86DC5"/>
    <w:rsid w:val="00EB1357"/>
    <w:rsid w:val="00F010E8"/>
    <w:rsid w:val="00F03501"/>
    <w:rsid w:val="00F374BF"/>
    <w:rsid w:val="00F5335A"/>
    <w:rsid w:val="00FD224C"/>
    <w:rsid w:val="00FE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Bełchatów"/>
    <w:qFormat/>
    <w:rsid w:val="00535B34"/>
    <w:pPr>
      <w:spacing w:before="240" w:after="240" w:line="360" w:lineRule="auto"/>
      <w:jc w:val="both"/>
    </w:pPr>
    <w:rPr>
      <w:rFonts w:ascii="Trebuchet MS" w:hAnsi="Trebuchet MS"/>
      <w:color w:val="432918"/>
      <w:sz w:val="20"/>
      <w:lang w:eastAsia="en-US"/>
    </w:rPr>
  </w:style>
  <w:style w:type="paragraph" w:styleId="Nagwek1">
    <w:name w:val="heading 1"/>
    <w:aliases w:val="Bełchatów - nagłówek 1"/>
    <w:basedOn w:val="Normalny"/>
    <w:next w:val="Normalny"/>
    <w:link w:val="Nagwek1Znak"/>
    <w:uiPriority w:val="99"/>
    <w:qFormat/>
    <w:rsid w:val="00AA7C85"/>
    <w:pPr>
      <w:keepNext/>
      <w:keepLines/>
      <w:spacing w:before="480" w:after="0" w:line="240" w:lineRule="auto"/>
      <w:outlineLvl w:val="0"/>
    </w:pPr>
    <w:rPr>
      <w:rFonts w:eastAsia="Times New Roman"/>
      <w:b/>
      <w:bCs/>
      <w:sz w:val="64"/>
      <w:szCs w:val="28"/>
    </w:rPr>
  </w:style>
  <w:style w:type="paragraph" w:styleId="Nagwek2">
    <w:name w:val="heading 2"/>
    <w:aliases w:val="Bełchatów - nagłówek 2"/>
    <w:basedOn w:val="Normalny"/>
    <w:next w:val="Normalny"/>
    <w:link w:val="Nagwek2Znak"/>
    <w:uiPriority w:val="99"/>
    <w:qFormat/>
    <w:rsid w:val="00BB4E3B"/>
    <w:pPr>
      <w:keepNext/>
      <w:keepLines/>
      <w:spacing w:before="200" w:after="0" w:line="240" w:lineRule="auto"/>
      <w:jc w:val="left"/>
      <w:outlineLvl w:val="1"/>
    </w:pPr>
    <w:rPr>
      <w:rFonts w:eastAsia="Times New Roman"/>
      <w:b/>
      <w:bCs/>
      <w:color w:val="E94E1B"/>
      <w:sz w:val="32"/>
      <w:szCs w:val="26"/>
    </w:rPr>
  </w:style>
  <w:style w:type="paragraph" w:styleId="Nagwek3">
    <w:name w:val="heading 3"/>
    <w:aliases w:val="Bełchatów - nagłówek 3"/>
    <w:basedOn w:val="Normalny"/>
    <w:next w:val="Normalny"/>
    <w:link w:val="Nagwek3Znak"/>
    <w:uiPriority w:val="99"/>
    <w:qFormat/>
    <w:rsid w:val="003807A1"/>
    <w:pPr>
      <w:keepNext/>
      <w:keepLines/>
      <w:spacing w:before="200" w:after="0"/>
      <w:outlineLvl w:val="2"/>
    </w:pPr>
    <w:rPr>
      <w:rFonts w:eastAsia="Times New Roman"/>
      <w:b/>
      <w:bCs/>
      <w:sz w:val="32"/>
    </w:rPr>
  </w:style>
  <w:style w:type="paragraph" w:styleId="Nagwek4">
    <w:name w:val="heading 4"/>
    <w:aliases w:val="Bełchatów Nagłówek 4"/>
    <w:basedOn w:val="Normalny"/>
    <w:next w:val="Normalny"/>
    <w:link w:val="Nagwek4Znak"/>
    <w:uiPriority w:val="99"/>
    <w:qFormat/>
    <w:rsid w:val="00411787"/>
    <w:pPr>
      <w:keepNext/>
      <w:keepLines/>
      <w:spacing w:before="200" w:after="0"/>
      <w:outlineLvl w:val="3"/>
    </w:pPr>
    <w:rPr>
      <w:rFonts w:eastAsia="Times New Roman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Bełchatów - nagłówek 1 Znak"/>
    <w:basedOn w:val="Domylnaczcionkaakapitu"/>
    <w:link w:val="Nagwek1"/>
    <w:uiPriority w:val="99"/>
    <w:locked/>
    <w:rsid w:val="00AA7C85"/>
    <w:rPr>
      <w:rFonts w:ascii="Trebuchet MS" w:hAnsi="Trebuchet MS" w:cs="Times New Roman"/>
      <w:b/>
      <w:bCs/>
      <w:color w:val="432918"/>
      <w:sz w:val="28"/>
      <w:szCs w:val="28"/>
    </w:rPr>
  </w:style>
  <w:style w:type="character" w:customStyle="1" w:styleId="Nagwek2Znak">
    <w:name w:val="Nagłówek 2 Znak"/>
    <w:aliases w:val="Bełchatów - nagłówek 2 Znak"/>
    <w:basedOn w:val="Domylnaczcionkaakapitu"/>
    <w:link w:val="Nagwek2"/>
    <w:uiPriority w:val="99"/>
    <w:locked/>
    <w:rsid w:val="00BB4E3B"/>
    <w:rPr>
      <w:rFonts w:ascii="Trebuchet MS" w:hAnsi="Trebuchet MS" w:cs="Times New Roman"/>
      <w:b/>
      <w:bCs/>
      <w:color w:val="E94E1B"/>
      <w:sz w:val="26"/>
      <w:szCs w:val="26"/>
    </w:rPr>
  </w:style>
  <w:style w:type="character" w:customStyle="1" w:styleId="Nagwek3Znak">
    <w:name w:val="Nagłówek 3 Znak"/>
    <w:aliases w:val="Bełchatów - nagłówek 3 Znak"/>
    <w:basedOn w:val="Domylnaczcionkaakapitu"/>
    <w:link w:val="Nagwek3"/>
    <w:uiPriority w:val="99"/>
    <w:locked/>
    <w:rsid w:val="003807A1"/>
    <w:rPr>
      <w:rFonts w:ascii="Trebuchet MS" w:hAnsi="Trebuchet MS" w:cs="Times New Roman"/>
      <w:b/>
      <w:bCs/>
      <w:color w:val="432918"/>
      <w:sz w:val="32"/>
    </w:rPr>
  </w:style>
  <w:style w:type="character" w:customStyle="1" w:styleId="Nagwek4Znak">
    <w:name w:val="Nagłówek 4 Znak"/>
    <w:aliases w:val="Bełchatów Nagłówek 4 Znak"/>
    <w:basedOn w:val="Domylnaczcionkaakapitu"/>
    <w:link w:val="Nagwek4"/>
    <w:uiPriority w:val="99"/>
    <w:locked/>
    <w:rsid w:val="00411787"/>
    <w:rPr>
      <w:rFonts w:ascii="Trebuchet MS" w:hAnsi="Trebuchet MS" w:cs="Times New Roman"/>
      <w:b/>
      <w:bCs/>
      <w:iCs/>
      <w:color w:val="432918"/>
      <w:sz w:val="20"/>
    </w:rPr>
  </w:style>
  <w:style w:type="character" w:styleId="Wyrnienieintensywne">
    <w:name w:val="Intense Emphasis"/>
    <w:basedOn w:val="Domylnaczcionkaakapitu"/>
    <w:uiPriority w:val="99"/>
    <w:qFormat/>
    <w:rsid w:val="00AA7C85"/>
    <w:rPr>
      <w:rFonts w:cs="Times New Roman"/>
      <w:b/>
      <w:bCs/>
      <w:i/>
      <w:iCs/>
      <w:color w:val="4F81BD"/>
    </w:rPr>
  </w:style>
  <w:style w:type="paragraph" w:styleId="Akapitzlist">
    <w:name w:val="List Paragraph"/>
    <w:basedOn w:val="Normalny"/>
    <w:uiPriority w:val="99"/>
    <w:qFormat/>
    <w:rsid w:val="00AA7C85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99"/>
    <w:qFormat/>
    <w:rsid w:val="00AA7C8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A7C8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74A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4ABD"/>
    <w:rPr>
      <w:rFonts w:ascii="Tahoma" w:hAnsi="Tahoma" w:cs="Tahoma"/>
      <w:color w:val="432918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13F0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13F0A"/>
    <w:rPr>
      <w:rFonts w:ascii="Trebuchet MS" w:hAnsi="Trebuchet MS" w:cs="Times New Roman"/>
      <w:color w:val="432918"/>
      <w:sz w:val="20"/>
    </w:rPr>
  </w:style>
  <w:style w:type="paragraph" w:styleId="Stopka">
    <w:name w:val="footer"/>
    <w:basedOn w:val="Normalny"/>
    <w:link w:val="StopkaZnak"/>
    <w:uiPriority w:val="99"/>
    <w:rsid w:val="00E13F0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3F0A"/>
    <w:rPr>
      <w:rFonts w:ascii="Trebuchet MS" w:hAnsi="Trebuchet MS" w:cs="Times New Roman"/>
      <w:color w:val="432918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3015</Characters>
  <Application>Microsoft Office Word</Application>
  <DocSecurity>0</DocSecurity>
  <Lines>25</Lines>
  <Paragraphs>7</Paragraphs>
  <ScaleCrop>false</ScaleCrop>
  <Company>Rycho444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Monika Motylska</cp:lastModifiedBy>
  <cp:revision>2</cp:revision>
  <cp:lastPrinted>2013-05-28T11:11:00Z</cp:lastPrinted>
  <dcterms:created xsi:type="dcterms:W3CDTF">2013-12-05T13:03:00Z</dcterms:created>
  <dcterms:modified xsi:type="dcterms:W3CDTF">2013-12-05T13:03:00Z</dcterms:modified>
</cp:coreProperties>
</file>