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27" w:rsidRDefault="00C46527" w:rsidP="00C46527">
      <w:pPr>
        <w:pStyle w:val="Zwykytekst"/>
        <w:spacing w:line="360" w:lineRule="auto"/>
        <w:ind w:left="2124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Z A R Z Ą D Z E N I E   Nr  </w:t>
      </w:r>
      <w:r w:rsidR="00186563">
        <w:rPr>
          <w:rFonts w:ascii="Times New Roman" w:eastAsia="MS Mincho" w:hAnsi="Times New Roman" w:cs="Times New Roman"/>
          <w:b/>
          <w:bCs/>
          <w:sz w:val="24"/>
          <w:szCs w:val="24"/>
        </w:rPr>
        <w:t>182/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2013            </w:t>
      </w:r>
    </w:p>
    <w:p w:rsidR="00C46527" w:rsidRDefault="00C46527" w:rsidP="00C46527">
      <w:pPr>
        <w:pStyle w:val="Zwykytekst"/>
        <w:spacing w:line="360" w:lineRule="auto"/>
        <w:ind w:left="2124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PREZYDENTA MIASTA BEŁCHATOWA</w:t>
      </w:r>
    </w:p>
    <w:p w:rsidR="00C46527" w:rsidRDefault="00C46527" w:rsidP="00C46527">
      <w:pPr>
        <w:pStyle w:val="Zwykytekst"/>
        <w:spacing w:line="360" w:lineRule="auto"/>
        <w:ind w:left="212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z dnia  </w:t>
      </w:r>
      <w:r w:rsidR="00186563">
        <w:rPr>
          <w:rFonts w:ascii="Times New Roman" w:eastAsia="MS Mincho" w:hAnsi="Times New Roman" w:cs="Times New Roman"/>
          <w:sz w:val="24"/>
          <w:szCs w:val="24"/>
        </w:rPr>
        <w:t>8 lipca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2013 r.</w:t>
      </w:r>
    </w:p>
    <w:p w:rsidR="00C46527" w:rsidRDefault="00C46527" w:rsidP="00C46527">
      <w:pPr>
        <w:pStyle w:val="Zwykytekst"/>
        <w:rPr>
          <w:rFonts w:ascii="Times New Roman" w:eastAsia="MS Mincho" w:hAnsi="Times New Roman"/>
          <w:b/>
          <w:bCs/>
          <w:sz w:val="24"/>
          <w:szCs w:val="24"/>
        </w:rPr>
      </w:pPr>
    </w:p>
    <w:p w:rsidR="00193D42" w:rsidRDefault="00193D42" w:rsidP="00193D42">
      <w:pPr>
        <w:pStyle w:val="Zwykyteks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w   sprawie </w:t>
      </w:r>
      <w:r w:rsidR="00A3798D">
        <w:rPr>
          <w:rFonts w:ascii="Times New Roman" w:eastAsia="MS Mincho" w:hAnsi="Times New Roman" w:cs="Times New Roman"/>
          <w:b/>
          <w:bCs/>
          <w:sz w:val="24"/>
          <w:szCs w:val="24"/>
        </w:rPr>
        <w:t>zwrotu poniesionych nakładów i przejęcia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naniesień położonych na działce nr 417 obręb 12 miasta Bełchatowa  na majątek Miasta Bełchatowa </w:t>
      </w:r>
    </w:p>
    <w:p w:rsidR="00C46527" w:rsidRDefault="00C46527" w:rsidP="00C46527">
      <w:pPr>
        <w:pStyle w:val="Zwykytekst"/>
        <w:jc w:val="both"/>
        <w:rPr>
          <w:rFonts w:ascii="Times New Roman" w:eastAsia="MS Mincho" w:hAnsi="Times New Roman"/>
          <w:sz w:val="24"/>
          <w:szCs w:val="24"/>
        </w:rPr>
      </w:pPr>
    </w:p>
    <w:p w:rsidR="00C46527" w:rsidRDefault="00C46527" w:rsidP="001422EF">
      <w:pPr>
        <w:pStyle w:val="Zwykytekst"/>
        <w:spacing w:line="276" w:lineRule="auto"/>
        <w:ind w:firstLine="108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podstawie art. 30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oraz art. 44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ustawy z dnia 8 marca 1990 r. </w:t>
      </w:r>
      <w:r>
        <w:rPr>
          <w:rFonts w:ascii="Times New Roman" w:hAnsi="Times New Roman" w:cs="Times New Roman"/>
          <w:sz w:val="24"/>
          <w:szCs w:val="24"/>
        </w:rPr>
        <w:br/>
        <w:t xml:space="preserve">o samorządzie gminnym </w:t>
      </w:r>
      <w:r w:rsidR="00297185" w:rsidRPr="00297185">
        <w:rPr>
          <w:rFonts w:ascii="Times New Roman" w:hAnsi="Times New Roman" w:cs="Times New Roman"/>
          <w:sz w:val="24"/>
          <w:szCs w:val="24"/>
        </w:rPr>
        <w:t>(</w:t>
      </w:r>
      <w:r w:rsidR="00C25658">
        <w:rPr>
          <w:rFonts w:ascii="Times New Roman" w:hAnsi="Times New Roman" w:cs="Times New Roman"/>
          <w:sz w:val="24"/>
          <w:szCs w:val="24"/>
        </w:rPr>
        <w:t>Dz. U. z 2013 r. poz. 594</w:t>
      </w:r>
      <w:r w:rsidR="00297185" w:rsidRPr="0029718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</w:rPr>
        <w:t>zarządzam,  co następuje:</w:t>
      </w:r>
    </w:p>
    <w:p w:rsidR="00C46527" w:rsidRDefault="00C46527" w:rsidP="001422EF">
      <w:pPr>
        <w:pStyle w:val="Zwykytekst"/>
        <w:spacing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C46527" w:rsidRDefault="00C46527" w:rsidP="001422EF">
      <w:pPr>
        <w:pStyle w:val="Zwykytekst"/>
        <w:spacing w:line="276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</w:p>
    <w:p w:rsidR="00C46527" w:rsidRDefault="00C46527" w:rsidP="001422EF">
      <w:pPr>
        <w:pStyle w:val="Zwykytekst"/>
        <w:spacing w:line="276" w:lineRule="auto"/>
        <w:ind w:left="372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1. Wyrażam zgodę na </w:t>
      </w:r>
      <w:r w:rsidR="001422EF">
        <w:rPr>
          <w:rFonts w:ascii="Times New Roman" w:eastAsia="MS Mincho" w:hAnsi="Times New Roman" w:cs="Times New Roman"/>
          <w:sz w:val="24"/>
          <w:szCs w:val="24"/>
        </w:rPr>
        <w:t xml:space="preserve">odpłatne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nabycie od </w:t>
      </w:r>
      <w:r w:rsidR="009073DD">
        <w:rPr>
          <w:rFonts w:ascii="Times New Roman" w:eastAsia="MS Mincho" w:hAnsi="Times New Roman" w:cs="Times New Roman"/>
          <w:sz w:val="24"/>
          <w:szCs w:val="24"/>
        </w:rPr>
        <w:t xml:space="preserve">Bełchatowskiego Towarzystwa Sportowego AS </w:t>
      </w:r>
      <w:r>
        <w:rPr>
          <w:rFonts w:ascii="Times New Roman" w:eastAsia="MS Mincho" w:hAnsi="Times New Roman" w:cs="Times New Roman"/>
          <w:sz w:val="24"/>
          <w:szCs w:val="24"/>
        </w:rPr>
        <w:t>na mienie komunalne środków trwałych</w:t>
      </w:r>
      <w:r w:rsidR="00193D42">
        <w:rPr>
          <w:rFonts w:ascii="Times New Roman" w:eastAsia="MS Mincho" w:hAnsi="Times New Roman" w:cs="Times New Roman"/>
          <w:sz w:val="24"/>
          <w:szCs w:val="24"/>
        </w:rPr>
        <w:t xml:space="preserve"> - naniesień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3798D">
        <w:rPr>
          <w:rFonts w:ascii="Times New Roman" w:eastAsia="MS Mincho" w:hAnsi="Times New Roman" w:cs="Times New Roman"/>
          <w:sz w:val="24"/>
          <w:szCs w:val="24"/>
        </w:rPr>
        <w:t>w</w:t>
      </w:r>
      <w:r w:rsidR="001422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postaci:</w:t>
      </w:r>
    </w:p>
    <w:p w:rsidR="00C46527" w:rsidRDefault="00C46527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1) </w:t>
      </w:r>
      <w:r w:rsidR="009073DD">
        <w:rPr>
          <w:rFonts w:ascii="Times New Roman" w:eastAsia="MS Mincho" w:hAnsi="Times New Roman" w:cs="Times New Roman"/>
          <w:bCs/>
          <w:sz w:val="24"/>
          <w:szCs w:val="24"/>
        </w:rPr>
        <w:t>hali namiotowej lodowiska</w:t>
      </w:r>
      <w:r w:rsidR="00F53073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:rsidR="00C46527" w:rsidRDefault="00C46527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2) </w:t>
      </w:r>
      <w:r w:rsidR="009073DD">
        <w:rPr>
          <w:rFonts w:ascii="Times New Roman" w:eastAsia="MS Mincho" w:hAnsi="Times New Roman" w:cs="Times New Roman"/>
          <w:bCs/>
          <w:sz w:val="24"/>
          <w:szCs w:val="24"/>
        </w:rPr>
        <w:t>budynku zaplecza socjalnego</w:t>
      </w:r>
      <w:r w:rsidR="00F53073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:rsidR="00C46527" w:rsidRDefault="00C46527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3) </w:t>
      </w:r>
      <w:r w:rsidR="009073DD">
        <w:rPr>
          <w:rFonts w:ascii="Times New Roman" w:eastAsia="MS Mincho" w:hAnsi="Times New Roman" w:cs="Times New Roman"/>
          <w:bCs/>
          <w:sz w:val="24"/>
          <w:szCs w:val="24"/>
        </w:rPr>
        <w:t>zewnętrznej sieci wodno-kanalizacyjnej</w:t>
      </w:r>
      <w:r w:rsidR="00F53073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:rsidR="009073DD" w:rsidRDefault="009073DD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4) urządzeń sportowo-rekreacyjnych:</w:t>
      </w:r>
    </w:p>
    <w:p w:rsidR="009073DD" w:rsidRDefault="009073DD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ab/>
        <w:t xml:space="preserve">a) boisko do gry w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boule</w:t>
      </w:r>
      <w:proofErr w:type="spellEnd"/>
      <w:r w:rsidR="00F53073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:rsidR="009073DD" w:rsidRDefault="009073DD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ab/>
        <w:t>b) boisko do siatkówki plażowej</w:t>
      </w:r>
      <w:r w:rsidR="00F53073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:rsidR="009073DD" w:rsidRDefault="009073DD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ab/>
        <w:t>c) plac do minigolfa</w:t>
      </w:r>
      <w:r w:rsidR="00F53073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:rsidR="009073DD" w:rsidRDefault="009073DD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ab/>
        <w:t>d) plac rekreacyjny</w:t>
      </w:r>
      <w:r w:rsidR="00F53073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:rsidR="009073DD" w:rsidRDefault="009073DD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5) chodnika z płyt betonowych</w:t>
      </w:r>
      <w:r w:rsidR="00193D42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:rsidR="00C46527" w:rsidRDefault="00F53073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</w:t>
      </w:r>
      <w:r w:rsidR="009073DD">
        <w:rPr>
          <w:rFonts w:ascii="Times New Roman" w:eastAsia="MS Mincho" w:hAnsi="Times New Roman" w:cs="Times New Roman"/>
          <w:bCs/>
          <w:sz w:val="24"/>
          <w:szCs w:val="24"/>
        </w:rPr>
        <w:t xml:space="preserve">tanowiących części składowe nieruchomości zabudowanej Lodowiskiem Miejskim </w:t>
      </w:r>
      <w:r>
        <w:rPr>
          <w:rFonts w:ascii="Times New Roman" w:eastAsia="MS Mincho" w:hAnsi="Times New Roman" w:cs="Times New Roman"/>
          <w:bCs/>
          <w:sz w:val="24"/>
          <w:szCs w:val="24"/>
        </w:rPr>
        <w:br/>
      </w:r>
      <w:r w:rsidR="009073DD">
        <w:rPr>
          <w:rFonts w:ascii="Times New Roman" w:eastAsia="MS Mincho" w:hAnsi="Times New Roman" w:cs="Times New Roman"/>
          <w:bCs/>
          <w:sz w:val="24"/>
          <w:szCs w:val="24"/>
        </w:rPr>
        <w:t>na działce nr 417 obręb 12.</w:t>
      </w:r>
    </w:p>
    <w:p w:rsidR="00F53073" w:rsidRDefault="00F53073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46527" w:rsidRDefault="00C46527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2. Nabycie  nastąpi  na zasadach określonych w</w:t>
      </w:r>
      <w:r w:rsidR="001422EF">
        <w:rPr>
          <w:rFonts w:ascii="Times New Roman" w:eastAsia="MS Mincho" w:hAnsi="Times New Roman" w:cs="Times New Roman"/>
          <w:sz w:val="24"/>
          <w:szCs w:val="24"/>
        </w:rPr>
        <w:t xml:space="preserve"> odrębnym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porozumieni</w:t>
      </w:r>
      <w:r w:rsidR="001422EF">
        <w:rPr>
          <w:rFonts w:ascii="Times New Roman" w:eastAsia="MS Mincho" w:hAnsi="Times New Roman" w:cs="Times New Roman"/>
          <w:sz w:val="24"/>
          <w:szCs w:val="24"/>
        </w:rPr>
        <w:t>u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46527" w:rsidRDefault="00C46527" w:rsidP="001422EF">
      <w:pPr>
        <w:pStyle w:val="Zwykytekst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46527" w:rsidRDefault="00C46527" w:rsidP="001422EF">
      <w:pPr>
        <w:pStyle w:val="Zwykytekst"/>
        <w:spacing w:line="276" w:lineRule="auto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§ 2.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Zarządzenie wchodzi w życie z dniem podjęcia. </w:t>
      </w:r>
    </w:p>
    <w:p w:rsidR="00C46527" w:rsidRDefault="00C46527" w:rsidP="00C46527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</w:p>
    <w:p w:rsidR="00C46527" w:rsidRDefault="00C46527" w:rsidP="00C46527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§ 3.</w:t>
      </w:r>
      <w:r w:rsidR="00F5307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Wykonanie  zarządzenia  powierza  się  Zespołowi Kultury i Sportu.</w:t>
      </w:r>
    </w:p>
    <w:p w:rsidR="00C46527" w:rsidRDefault="00C46527" w:rsidP="00C46527">
      <w:pPr>
        <w:pStyle w:val="Zwykytekst"/>
        <w:spacing w:line="360" w:lineRule="auto"/>
        <w:rPr>
          <w:rFonts w:ascii="Times New Roman" w:eastAsia="MS Mincho" w:hAnsi="Times New Roman"/>
          <w:sz w:val="24"/>
          <w:szCs w:val="24"/>
        </w:rPr>
      </w:pPr>
    </w:p>
    <w:p w:rsidR="00C46527" w:rsidRDefault="00C46527" w:rsidP="00C46527">
      <w:pPr>
        <w:shd w:val="clear" w:color="auto" w:fill="FFFFFF"/>
        <w:spacing w:line="278" w:lineRule="exact"/>
        <w:ind w:left="10" w:hanging="10"/>
        <w:rPr>
          <w:rFonts w:eastAsia="MS Mincho"/>
        </w:rPr>
      </w:pPr>
      <w:r>
        <w:rPr>
          <w:rFonts w:eastAsia="MS Mincho"/>
        </w:rPr>
        <w:t xml:space="preserve">                                               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</w:t>
      </w:r>
    </w:p>
    <w:p w:rsidR="00C46527" w:rsidRDefault="00C46527" w:rsidP="00C46527"/>
    <w:p w:rsidR="00C46527" w:rsidRDefault="00C46527" w:rsidP="00C46527"/>
    <w:p w:rsidR="00C46527" w:rsidRDefault="00C46527" w:rsidP="00C46527"/>
    <w:p w:rsidR="00F53073" w:rsidRPr="004205B6" w:rsidRDefault="00F53073" w:rsidP="00F53073">
      <w:pPr>
        <w:ind w:left="3544"/>
        <w:jc w:val="center"/>
        <w:rPr>
          <w:b/>
        </w:rPr>
      </w:pPr>
      <w:r w:rsidRPr="004205B6">
        <w:rPr>
          <w:b/>
        </w:rPr>
        <w:t>Prezydent Miasta Bełchatowa</w:t>
      </w:r>
    </w:p>
    <w:p w:rsidR="00F53073" w:rsidRPr="004205B6" w:rsidRDefault="00F53073" w:rsidP="00F53073">
      <w:pPr>
        <w:ind w:left="3544"/>
        <w:jc w:val="right"/>
        <w:rPr>
          <w:b/>
        </w:rPr>
      </w:pPr>
    </w:p>
    <w:p w:rsidR="00F53073" w:rsidRPr="004205B6" w:rsidRDefault="00F53073" w:rsidP="00F53073">
      <w:pPr>
        <w:ind w:left="3544"/>
        <w:jc w:val="right"/>
        <w:rPr>
          <w:b/>
        </w:rPr>
      </w:pPr>
    </w:p>
    <w:p w:rsidR="00F53073" w:rsidRPr="00B40BB6" w:rsidRDefault="00F53073" w:rsidP="00F53073">
      <w:pPr>
        <w:ind w:left="3544"/>
        <w:jc w:val="center"/>
      </w:pPr>
      <w:r w:rsidRPr="004205B6">
        <w:rPr>
          <w:b/>
        </w:rPr>
        <w:t>Marek Chrzanowski</w:t>
      </w:r>
    </w:p>
    <w:p w:rsidR="00ED0E8F" w:rsidRDefault="00ED0E8F"/>
    <w:sectPr w:rsidR="00ED0E8F" w:rsidSect="0017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B6" w:rsidRDefault="00A612B6" w:rsidP="00E17DA8">
      <w:r>
        <w:separator/>
      </w:r>
    </w:p>
  </w:endnote>
  <w:endnote w:type="continuationSeparator" w:id="0">
    <w:p w:rsidR="00A612B6" w:rsidRDefault="00A612B6" w:rsidP="00E17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B6" w:rsidRDefault="00A612B6" w:rsidP="00E17DA8">
      <w:r>
        <w:separator/>
      </w:r>
    </w:p>
  </w:footnote>
  <w:footnote w:type="continuationSeparator" w:id="0">
    <w:p w:rsidR="00A612B6" w:rsidRDefault="00A612B6" w:rsidP="00E17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527"/>
    <w:rsid w:val="001422EF"/>
    <w:rsid w:val="001707C9"/>
    <w:rsid w:val="00180490"/>
    <w:rsid w:val="00186563"/>
    <w:rsid w:val="00193D42"/>
    <w:rsid w:val="00297185"/>
    <w:rsid w:val="002F0494"/>
    <w:rsid w:val="00540152"/>
    <w:rsid w:val="005B13E0"/>
    <w:rsid w:val="005D0DBB"/>
    <w:rsid w:val="009073DD"/>
    <w:rsid w:val="00A3798D"/>
    <w:rsid w:val="00A612B6"/>
    <w:rsid w:val="00AD7B31"/>
    <w:rsid w:val="00C25658"/>
    <w:rsid w:val="00C46527"/>
    <w:rsid w:val="00D37C36"/>
    <w:rsid w:val="00E17DA8"/>
    <w:rsid w:val="00E344EC"/>
    <w:rsid w:val="00ED0E8F"/>
    <w:rsid w:val="00F5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65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C46527"/>
    <w:rPr>
      <w:rFonts w:ascii="Courier New" w:hAnsi="Courier New" w:cs="Courier New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rsid w:val="00C46527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E17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7DA8"/>
    <w:rPr>
      <w:sz w:val="24"/>
      <w:szCs w:val="24"/>
    </w:rPr>
  </w:style>
  <w:style w:type="paragraph" w:styleId="Stopka">
    <w:name w:val="footer"/>
    <w:basedOn w:val="Normalny"/>
    <w:link w:val="StopkaZnak"/>
    <w:rsid w:val="00E17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7DA8"/>
    <w:rPr>
      <w:sz w:val="24"/>
      <w:szCs w:val="24"/>
    </w:rPr>
  </w:style>
  <w:style w:type="paragraph" w:styleId="Tekstdymka">
    <w:name w:val="Balloon Text"/>
    <w:basedOn w:val="Normalny"/>
    <w:link w:val="TekstdymkaZnak"/>
    <w:rsid w:val="00E17D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17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Bełchatów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sylwia.pedziwiatr</dc:creator>
  <cp:keywords/>
  <cp:lastModifiedBy>Wiktor Rydz</cp:lastModifiedBy>
  <cp:revision>8</cp:revision>
  <cp:lastPrinted>2013-07-08T07:16:00Z</cp:lastPrinted>
  <dcterms:created xsi:type="dcterms:W3CDTF">2013-07-02T13:16:00Z</dcterms:created>
  <dcterms:modified xsi:type="dcterms:W3CDTF">2013-07-09T11:54:00Z</dcterms:modified>
</cp:coreProperties>
</file>