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DF" w:rsidRPr="004A030A" w:rsidRDefault="00DD5CDF" w:rsidP="004A030A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A030A">
        <w:rPr>
          <w:rFonts w:ascii="Times New Roman" w:hAnsi="Times New Roman"/>
          <w:b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 xml:space="preserve"> LVI/426/10</w:t>
      </w:r>
    </w:p>
    <w:p w:rsidR="00DD5CDF" w:rsidRPr="004A030A" w:rsidRDefault="00DD5CDF" w:rsidP="004A030A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4A030A">
        <w:rPr>
          <w:rFonts w:ascii="Times New Roman" w:hAnsi="Times New Roman"/>
          <w:b/>
          <w:sz w:val="24"/>
          <w:szCs w:val="24"/>
        </w:rPr>
        <w:t>RADY MIEJSKIEJ W BEŁCHATOWIE</w:t>
      </w:r>
    </w:p>
    <w:p w:rsidR="00DD5CDF" w:rsidRPr="00612DE2" w:rsidRDefault="00DD5CDF" w:rsidP="00F41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DE2">
        <w:rPr>
          <w:rFonts w:ascii="Times New Roman" w:hAnsi="Times New Roman"/>
          <w:sz w:val="24"/>
          <w:szCs w:val="24"/>
        </w:rPr>
        <w:t xml:space="preserve">  z dnia 9 września 2010 r.</w:t>
      </w:r>
    </w:p>
    <w:p w:rsidR="00DD5CDF" w:rsidRPr="004A030A" w:rsidRDefault="00DD5CDF" w:rsidP="00F41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CDF" w:rsidRDefault="00DD5CDF" w:rsidP="00F41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30A">
        <w:rPr>
          <w:rFonts w:ascii="Times New Roman" w:hAnsi="Times New Roman"/>
          <w:b/>
          <w:sz w:val="24"/>
          <w:szCs w:val="24"/>
        </w:rPr>
        <w:t>w sprawie trybu prac nad projektem uchwały budżetowej Miasta Bełchatowa</w:t>
      </w:r>
    </w:p>
    <w:p w:rsidR="00DD5CDF" w:rsidRPr="004A030A" w:rsidRDefault="00DD5CDF" w:rsidP="00F41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CDF" w:rsidRDefault="00DD5CDF" w:rsidP="00F416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5CDF" w:rsidRDefault="00DD5CDF" w:rsidP="00F41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24E04">
        <w:rPr>
          <w:rFonts w:ascii="Times New Roman" w:hAnsi="Times New Roman"/>
          <w:color w:val="000000"/>
        </w:rPr>
        <w:t xml:space="preserve">Na podstawie </w:t>
      </w:r>
      <w:r w:rsidRPr="00124E04">
        <w:rPr>
          <w:rFonts w:ascii="Times New Roman" w:hAnsi="Times New Roman"/>
          <w:bCs/>
          <w:color w:val="000000"/>
        </w:rPr>
        <w:t xml:space="preserve">art. </w:t>
      </w:r>
      <w:r>
        <w:rPr>
          <w:rFonts w:ascii="Times New Roman" w:hAnsi="Times New Roman"/>
          <w:bCs/>
          <w:color w:val="000000"/>
        </w:rPr>
        <w:t>18</w:t>
      </w:r>
      <w:r w:rsidRPr="00124E04">
        <w:rPr>
          <w:rFonts w:ascii="Times New Roman" w:hAnsi="Times New Roman"/>
          <w:bCs/>
          <w:color w:val="000000"/>
        </w:rPr>
        <w:t xml:space="preserve"> ust. 2 pkt </w:t>
      </w:r>
      <w:r>
        <w:rPr>
          <w:rFonts w:ascii="Times New Roman" w:hAnsi="Times New Roman"/>
          <w:bCs/>
          <w:color w:val="000000"/>
        </w:rPr>
        <w:t xml:space="preserve">15 </w:t>
      </w:r>
      <w:r w:rsidRPr="00124E04">
        <w:rPr>
          <w:rFonts w:ascii="Times New Roman" w:hAnsi="Times New Roman"/>
          <w:color w:val="000000"/>
        </w:rPr>
        <w:t xml:space="preserve">ustawy z dnia 8 marca 1990 r. o samorządzie gminnym </w:t>
      </w:r>
      <w:r w:rsidRPr="00124E04">
        <w:rPr>
          <w:rFonts w:ascii="Times New Roman" w:hAnsi="Times New Roman"/>
          <w:color w:val="000000"/>
        </w:rPr>
        <w:br/>
      </w:r>
      <w:r w:rsidRPr="00124E04">
        <w:rPr>
          <w:rFonts w:ascii="Times New Roman" w:hAnsi="Times New Roman"/>
        </w:rPr>
        <w:t xml:space="preserve">(Dz. U. z 2001 r. Nr 142, poz. 1591, z 2002 r. Nr 23, poz. 220, Nr 62, poz. 558, Nr 113, poz. 984, </w:t>
      </w:r>
      <w:r w:rsidRPr="00124E04">
        <w:rPr>
          <w:rFonts w:ascii="Times New Roman" w:hAnsi="Times New Roman"/>
        </w:rPr>
        <w:br/>
        <w:t xml:space="preserve">Nr 153, poz. 1271 i Nr 214, poz. 1806, z 2003 r. Nr 80, poz. 717 i Nr 162, poz. 1568, z 2004 r. Nr 102, poz. 1055, Nr 116, poz. 1203 i Nr 167, poz. 1759, z 2005 r. Nr 172, poz. 1441 i Nr 175, poz. 1457, </w:t>
      </w:r>
      <w:r w:rsidRPr="00124E04">
        <w:rPr>
          <w:rFonts w:ascii="Times New Roman" w:hAnsi="Times New Roman"/>
        </w:rPr>
        <w:br/>
        <w:t xml:space="preserve">z 2006 r. Nr 17, poz. 128 i Nr 181, poz. 1337, z 2007 r. Nr 48, poz. 327, Nr 138, poz. 974 i Nr 173, poz. 1218, z 2008 r. Nr 180, poz. 1111 i Nr 223, poz.1458, z 2009 r. Nr 52, poz. 420 i Nr 157, </w:t>
      </w:r>
      <w:r w:rsidRPr="00124E04">
        <w:rPr>
          <w:rFonts w:ascii="Times New Roman" w:hAnsi="Times New Roman"/>
        </w:rPr>
        <w:br/>
        <w:t xml:space="preserve">poz. 1241 oraz z 2010 r. Nr 28, poz. 142 i 146 i Nr 106, poz. 675), </w:t>
      </w:r>
      <w:r w:rsidRPr="00124E04">
        <w:rPr>
          <w:rFonts w:ascii="Times New Roman" w:hAnsi="Times New Roman"/>
          <w:color w:val="000000"/>
        </w:rPr>
        <w:t>art. 2</w:t>
      </w:r>
      <w:r>
        <w:rPr>
          <w:rFonts w:ascii="Times New Roman" w:hAnsi="Times New Roman"/>
          <w:color w:val="000000"/>
        </w:rPr>
        <w:t>34</w:t>
      </w:r>
      <w:r w:rsidRPr="00124E04">
        <w:rPr>
          <w:rFonts w:ascii="Times New Roman" w:hAnsi="Times New Roman"/>
          <w:color w:val="000000"/>
        </w:rPr>
        <w:t xml:space="preserve"> ustawy z dnia 27 sierpnia 2009 r. o finansach publicznych (Dz. U. z 2009 r. Nr 157, poz. 1240</w:t>
      </w:r>
      <w:r>
        <w:rPr>
          <w:rFonts w:ascii="Times New Roman" w:hAnsi="Times New Roman"/>
          <w:color w:val="000000"/>
        </w:rPr>
        <w:t xml:space="preserve"> </w:t>
      </w:r>
      <w:r w:rsidRPr="00124E04">
        <w:rPr>
          <w:rFonts w:ascii="Times New Roman" w:hAnsi="Times New Roman"/>
          <w:color w:val="000000"/>
        </w:rPr>
        <w:t xml:space="preserve">oraz z 2010 r. Nr 28, </w:t>
      </w:r>
      <w:r>
        <w:rPr>
          <w:rFonts w:ascii="Times New Roman" w:hAnsi="Times New Roman"/>
          <w:color w:val="000000"/>
        </w:rPr>
        <w:br/>
      </w:r>
      <w:r w:rsidRPr="00124E04">
        <w:rPr>
          <w:rFonts w:ascii="Times New Roman" w:hAnsi="Times New Roman"/>
          <w:color w:val="000000"/>
        </w:rPr>
        <w:t xml:space="preserve">poz. 146 i Nr 123, poz. 835), </w:t>
      </w:r>
      <w:r w:rsidRPr="00124E04">
        <w:rPr>
          <w:rFonts w:ascii="Times New Roman" w:hAnsi="Times New Roman"/>
        </w:rPr>
        <w:t>Rada Miejska uchwala, co następuje:</w:t>
      </w:r>
    </w:p>
    <w:p w:rsidR="00DD5CDF" w:rsidRPr="00124E04" w:rsidRDefault="00DD5CDF" w:rsidP="00F41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DD5CDF" w:rsidRPr="0012082E" w:rsidRDefault="00DD5CDF" w:rsidP="004A030A">
      <w:pPr>
        <w:spacing w:after="0"/>
        <w:rPr>
          <w:rFonts w:ascii="Times New Roman" w:hAnsi="Times New Roman"/>
          <w:sz w:val="12"/>
          <w:szCs w:val="12"/>
        </w:rPr>
      </w:pPr>
    </w:p>
    <w:p w:rsidR="00DD5CDF" w:rsidRDefault="00DD5CDF" w:rsidP="004A03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30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29E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0A">
        <w:rPr>
          <w:rFonts w:ascii="Times New Roman" w:hAnsi="Times New Roman"/>
          <w:sz w:val="24"/>
          <w:szCs w:val="24"/>
        </w:rPr>
        <w:t>Ustala się tryb prac nad projektem uchwały budżetowej.</w:t>
      </w:r>
    </w:p>
    <w:p w:rsidR="00DD5CDF" w:rsidRPr="0012082E" w:rsidRDefault="00DD5CDF" w:rsidP="00193693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D5CDF" w:rsidRDefault="00DD5CDF" w:rsidP="001936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7229E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 xml:space="preserve">. Projekt uchwały budżetowej wraz z uzasadnieniem oraz materiałami informacyjnymi Prezydent Miasta przedkłada Radzie Miejskiej oraz Regionalnej Izbie Obrachunkowej </w:t>
      </w:r>
      <w:r>
        <w:rPr>
          <w:rFonts w:ascii="Times New Roman" w:hAnsi="Times New Roman"/>
          <w:sz w:val="24"/>
          <w:szCs w:val="24"/>
        </w:rPr>
        <w:br/>
        <w:t>w terminie do 15 listopada roku poprzedzającego rok budżetowy.</w:t>
      </w:r>
    </w:p>
    <w:p w:rsidR="00DD5CDF" w:rsidRPr="00193BB4" w:rsidRDefault="00DD5CDF" w:rsidP="004A030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D5CDF" w:rsidRPr="004A030A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30A">
        <w:rPr>
          <w:rFonts w:ascii="Times New Roman" w:hAnsi="Times New Roman"/>
          <w:sz w:val="24"/>
          <w:szCs w:val="24"/>
        </w:rPr>
        <w:t xml:space="preserve">     </w:t>
      </w:r>
      <w:r w:rsidRPr="0017229E">
        <w:rPr>
          <w:rFonts w:ascii="Times New Roman" w:hAnsi="Times New Roman"/>
          <w:b/>
          <w:sz w:val="24"/>
          <w:szCs w:val="24"/>
        </w:rPr>
        <w:t>§ 3.</w:t>
      </w:r>
      <w:r w:rsidRPr="004A030A">
        <w:rPr>
          <w:rFonts w:ascii="Times New Roman" w:hAnsi="Times New Roman"/>
          <w:sz w:val="24"/>
          <w:szCs w:val="24"/>
        </w:rPr>
        <w:t xml:space="preserve">1. Projekt uchwały budżetowej wraz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4A030A">
        <w:rPr>
          <w:rFonts w:ascii="Times New Roman" w:hAnsi="Times New Roman"/>
          <w:sz w:val="24"/>
          <w:szCs w:val="24"/>
        </w:rPr>
        <w:t xml:space="preserve">załącznikami sporządza się w szczegółowości określonej przepisami ustawy o finansach publicznych z zastrzeżeniem ustępu 2,3, i 4. </w:t>
      </w:r>
    </w:p>
    <w:p w:rsidR="00DD5CDF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30A">
        <w:rPr>
          <w:rFonts w:ascii="Times New Roman" w:hAnsi="Times New Roman"/>
          <w:sz w:val="24"/>
          <w:szCs w:val="24"/>
        </w:rPr>
        <w:t xml:space="preserve">     2. Załącznik do projektu uchwały budżetowej o dochodach sporządza się z podziałem </w:t>
      </w:r>
      <w:r>
        <w:rPr>
          <w:rFonts w:ascii="Times New Roman" w:hAnsi="Times New Roman"/>
          <w:sz w:val="24"/>
          <w:szCs w:val="24"/>
        </w:rPr>
        <w:br/>
        <w:t xml:space="preserve">na </w:t>
      </w:r>
      <w:r w:rsidRPr="004A030A">
        <w:rPr>
          <w:rFonts w:ascii="Times New Roman" w:hAnsi="Times New Roman"/>
          <w:sz w:val="24"/>
          <w:szCs w:val="24"/>
        </w:rPr>
        <w:t>dochody bieżące i majątkowe w szczegółowości do działu, rozdziału i paragrafu klasyfikacji budżetowej.</w:t>
      </w:r>
    </w:p>
    <w:p w:rsidR="00DD5CDF" w:rsidRPr="004A030A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A030A">
        <w:rPr>
          <w:rFonts w:ascii="Times New Roman" w:hAnsi="Times New Roman"/>
          <w:sz w:val="24"/>
          <w:szCs w:val="24"/>
        </w:rPr>
        <w:t xml:space="preserve">3. Załącznik do projektu uchwały budżetowej o wydatkach sporządza się z podziałem </w:t>
      </w:r>
      <w:r>
        <w:rPr>
          <w:rFonts w:ascii="Times New Roman" w:hAnsi="Times New Roman"/>
          <w:sz w:val="24"/>
          <w:szCs w:val="24"/>
        </w:rPr>
        <w:br/>
      </w:r>
      <w:r w:rsidRPr="004A030A">
        <w:rPr>
          <w:rFonts w:ascii="Times New Roman" w:hAnsi="Times New Roman"/>
          <w:sz w:val="24"/>
          <w:szCs w:val="24"/>
        </w:rPr>
        <w:t>na wydatki bieżące i majątkowe, w szczegółowości określonej przepisami art. 236 ust. 1 do 4 ustawy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A030A">
        <w:rPr>
          <w:rFonts w:ascii="Times New Roman" w:hAnsi="Times New Roman"/>
          <w:sz w:val="24"/>
          <w:szCs w:val="24"/>
        </w:rPr>
        <w:t xml:space="preserve"> finansach publicznych.</w:t>
      </w:r>
    </w:p>
    <w:p w:rsidR="00DD5CDF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30A">
        <w:rPr>
          <w:rFonts w:ascii="Times New Roman" w:hAnsi="Times New Roman"/>
          <w:sz w:val="24"/>
          <w:szCs w:val="24"/>
        </w:rPr>
        <w:t xml:space="preserve">    4. Wszystkie pozostałe załączniki sporządza się w szczegółowości określonej w ust 2 i 3, jeśli inne przepisy nie stanowią inaczej.</w:t>
      </w:r>
    </w:p>
    <w:p w:rsidR="00DD5CDF" w:rsidRPr="0012082E" w:rsidRDefault="00DD5CDF" w:rsidP="00193BB4">
      <w:pPr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D5CDF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7229E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1. Do projektu budżetu sporządza się uzasadnienie zawierające w szczególności:</w:t>
      </w:r>
    </w:p>
    <w:p w:rsidR="00DD5CDF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w zakresie dochodów – omówienie poszczególnych źródeł dochodów,</w:t>
      </w:r>
    </w:p>
    <w:p w:rsidR="00DD5CDF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 zakresie wydatków - omówienie poszczególnych rodzajów wydatków, </w:t>
      </w:r>
      <w:r>
        <w:rPr>
          <w:rFonts w:ascii="Times New Roman" w:hAnsi="Times New Roman"/>
          <w:sz w:val="24"/>
          <w:szCs w:val="24"/>
        </w:rPr>
        <w:br/>
        <w:t>z wyodrębnieniem wydatków majątkowych,</w:t>
      </w:r>
    </w:p>
    <w:p w:rsidR="00DD5CDF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 zakresie przychodów i rozchodów – omówienie źródeł przychodów oraz planowanych do spłaty zobowiązań z lat poprzednich.</w:t>
      </w:r>
    </w:p>
    <w:p w:rsidR="00DD5CDF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Wraz z projektem budżetu przedkłada się następujące materiały informacyjne:</w:t>
      </w:r>
    </w:p>
    <w:p w:rsidR="00DD5CDF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informację o przewidywanym wykonaniu dochodów i wydatków budżetu miasta za rok poprzedni, sporządzoną wg stanu na koniec III kwartału,</w:t>
      </w:r>
    </w:p>
    <w:p w:rsidR="00DD5CDF" w:rsidRDefault="00DD5CDF" w:rsidP="00193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informację o sytuacji finansowej Miasta ze szczególnym uwzględnieniem aktualnego stanu zadłużenia, a także prognozy zadłużenia w roku budżetowym oraz kolejnych latach.</w:t>
      </w:r>
    </w:p>
    <w:p w:rsidR="00DD5CDF" w:rsidRPr="0012082E" w:rsidRDefault="00DD5CDF" w:rsidP="004A030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D5CDF" w:rsidRDefault="00DD5CDF" w:rsidP="00146F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7229E">
        <w:rPr>
          <w:rFonts w:ascii="Times New Roman" w:hAnsi="Times New Roman"/>
          <w:b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>1. Przewodniczący Rady Miejskiej przesyła niezwłocznie projekt uchwały budżetowej wraz z uzasadnieniem oraz materiałami informacyjnymi do zaopiniowania stałym komisjom Rady.</w:t>
      </w:r>
    </w:p>
    <w:p w:rsidR="00DD5CDF" w:rsidRDefault="00DD5CDF" w:rsidP="00146F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Komisje Rady w terminie do 14 dni od daty otrzymania projektu, odbywają posiedzenia, na których formułują pisemne opinie o projekcie budżetu i przekazują je Przewodniczącemu Rady Miejskiej.</w:t>
      </w:r>
    </w:p>
    <w:p w:rsidR="00DD5CDF" w:rsidRDefault="00DD5CDF" w:rsidP="00146F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Komisja proponująca wprowadzenie nowego wydatku lub zwiększenie wydatku przewidzianego w projekcie budżetu zobowiązana jest wskazać źródło jego sfinansowania.</w:t>
      </w:r>
    </w:p>
    <w:p w:rsidR="00DD5CDF" w:rsidRDefault="00DD5CDF" w:rsidP="00146F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Opinie poszczególnych Komisji przedstawione zostają Komisji Budżetu i Skarbu Miasta, która w terminie 5 dni formułuje ostateczną opinię o projekcie budżetu i przedkłada </w:t>
      </w:r>
      <w:r>
        <w:rPr>
          <w:rFonts w:ascii="Times New Roman" w:hAnsi="Times New Roman"/>
          <w:sz w:val="24"/>
          <w:szCs w:val="24"/>
        </w:rPr>
        <w:br/>
        <w:t>ją Przewodniczącemu Rady Miejskiej w Bełchatowie.</w:t>
      </w:r>
    </w:p>
    <w:p w:rsidR="00DD5CDF" w:rsidRDefault="00DD5CDF" w:rsidP="00146F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Opinia Komisji Budżetu i Skarbu Miasta, sporządzona na piśmie, jest niezwłocznie przekazywana Prezydentowi Miasta.</w:t>
      </w:r>
    </w:p>
    <w:p w:rsidR="00DD5CDF" w:rsidRPr="0012082E" w:rsidRDefault="00DD5CDF" w:rsidP="00146F54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D5CDF" w:rsidRDefault="00DD5CDF" w:rsidP="00146F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229E">
        <w:rPr>
          <w:rFonts w:ascii="Times New Roman" w:hAnsi="Times New Roman"/>
          <w:b/>
          <w:sz w:val="24"/>
          <w:szCs w:val="24"/>
        </w:rPr>
        <w:t xml:space="preserve">    § 6.</w:t>
      </w:r>
      <w:r>
        <w:rPr>
          <w:rFonts w:ascii="Times New Roman" w:hAnsi="Times New Roman"/>
          <w:sz w:val="24"/>
          <w:szCs w:val="24"/>
        </w:rPr>
        <w:t xml:space="preserve">1. Prezydent Miasta może z własnej inicjatywy oraz na podstawie wniosków zawartych </w:t>
      </w:r>
      <w:r>
        <w:rPr>
          <w:rFonts w:ascii="Times New Roman" w:hAnsi="Times New Roman"/>
          <w:sz w:val="24"/>
          <w:szCs w:val="24"/>
        </w:rPr>
        <w:br/>
        <w:t>w opinii Komisji Budżetu i Skarbu Miasta, zaproponować autopoprawki do przedłożonego Radzie Miejskiej projektu uchwały budżetowej.</w:t>
      </w:r>
    </w:p>
    <w:p w:rsidR="00DD5CDF" w:rsidRPr="004A030A" w:rsidRDefault="00DD5CDF" w:rsidP="00146F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Wnioski Komisji nie uwzględnione w projekcie budżetu wymagają uzasadnienia Prezydenta.</w:t>
      </w:r>
    </w:p>
    <w:p w:rsidR="00DD5CDF" w:rsidRPr="0012082E" w:rsidRDefault="00DD5CDF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4A030A">
        <w:rPr>
          <w:rFonts w:ascii="Times New Roman" w:hAnsi="Times New Roman"/>
          <w:sz w:val="24"/>
          <w:szCs w:val="24"/>
        </w:rPr>
        <w:t xml:space="preserve">    </w:t>
      </w:r>
    </w:p>
    <w:p w:rsidR="00DD5CDF" w:rsidRDefault="00DD5C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7229E">
        <w:rPr>
          <w:rFonts w:ascii="Times New Roman" w:hAnsi="Times New Roman"/>
          <w:b/>
          <w:sz w:val="24"/>
          <w:szCs w:val="24"/>
        </w:rPr>
        <w:t>§ 7.</w:t>
      </w:r>
      <w:r>
        <w:rPr>
          <w:rFonts w:ascii="Times New Roman" w:hAnsi="Times New Roman"/>
          <w:sz w:val="24"/>
          <w:szCs w:val="24"/>
        </w:rPr>
        <w:t xml:space="preserve"> Uchwałę budżetową Rada Miejska uchwala przed rozpoczęciem roku budżetowego, </w:t>
      </w:r>
      <w:r>
        <w:rPr>
          <w:rFonts w:ascii="Times New Roman" w:hAnsi="Times New Roman"/>
          <w:sz w:val="24"/>
          <w:szCs w:val="24"/>
        </w:rPr>
        <w:br/>
        <w:t>a w szczególnie uzasadnionych przypadkach nie później niż do 31 stycznia roku budżetowego.</w:t>
      </w:r>
    </w:p>
    <w:p w:rsidR="00DD5CDF" w:rsidRPr="0012082E" w:rsidRDefault="00DD5CDF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D5CDF" w:rsidRDefault="00DD5C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7229E">
        <w:rPr>
          <w:rFonts w:ascii="Times New Roman" w:hAnsi="Times New Roman"/>
          <w:b/>
          <w:sz w:val="24"/>
          <w:szCs w:val="24"/>
        </w:rPr>
        <w:t>§ 8.</w:t>
      </w:r>
      <w:r>
        <w:rPr>
          <w:rFonts w:ascii="Times New Roman" w:hAnsi="Times New Roman"/>
          <w:sz w:val="24"/>
          <w:szCs w:val="24"/>
        </w:rPr>
        <w:t xml:space="preserve"> Do czasu uchwalenia uchwały budżetowej, jednak nie później niż do 31 stycznia roku budżetowego, podstawą gospodarki finansowej gminy jest projekt uchwały budżetowej przedstawiony Radzie Miejskiej.</w:t>
      </w:r>
    </w:p>
    <w:p w:rsidR="00DD5CDF" w:rsidRPr="0012082E" w:rsidRDefault="00DD5CDF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D5CDF" w:rsidRDefault="00DD5CDF" w:rsidP="009111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7229E">
        <w:rPr>
          <w:rFonts w:ascii="Times New Roman" w:hAnsi="Times New Roman"/>
          <w:b/>
          <w:sz w:val="24"/>
          <w:szCs w:val="24"/>
        </w:rPr>
        <w:t>§ 9.</w:t>
      </w:r>
      <w:r>
        <w:rPr>
          <w:rFonts w:ascii="Times New Roman" w:hAnsi="Times New Roman"/>
          <w:sz w:val="24"/>
          <w:szCs w:val="24"/>
        </w:rPr>
        <w:t xml:space="preserve"> Podjęcie uchwały w sprawie budżetu winno zostać poprzedzone:</w:t>
      </w:r>
    </w:p>
    <w:p w:rsidR="00DD5CDF" w:rsidRDefault="00DD5CDF" w:rsidP="00E77D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przedstawieniem projektu uchwały budżetowej wraz z uzasadnieniem,</w:t>
      </w:r>
    </w:p>
    <w:p w:rsidR="00DD5CDF" w:rsidRDefault="00DD5CDF" w:rsidP="00E77D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odczytaniem opinii Regionalnej Izby Obrachunkowej w Łodzi o projekcie uchwały budżetowej,</w:t>
      </w:r>
    </w:p>
    <w:p w:rsidR="00DD5CDF" w:rsidRDefault="00DD5CDF" w:rsidP="00E77D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odczytaniem opinii komisji stałych Rady Miejskiej,</w:t>
      </w:r>
    </w:p>
    <w:p w:rsidR="00DD5CDF" w:rsidRDefault="00DD5CDF" w:rsidP="00E77D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przedstawieniem ewentualnych autopoprawek do projektu uchwały budżetowej,</w:t>
      </w:r>
    </w:p>
    <w:p w:rsidR="00DD5CDF" w:rsidRDefault="00DD5CDF" w:rsidP="00E77D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dyskusja nad projektem budżetu,</w:t>
      </w:r>
    </w:p>
    <w:p w:rsidR="00DD5CDF" w:rsidRDefault="00DD5CDF" w:rsidP="00E77D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głosowaniem ewentualnych wniosków komisji stałych Rady Miejskiej,</w:t>
      </w:r>
    </w:p>
    <w:p w:rsidR="00DD5CDF" w:rsidRDefault="00DD5CDF" w:rsidP="00E77D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głosowaniem uchwały budżetowej.</w:t>
      </w:r>
    </w:p>
    <w:p w:rsidR="00DD5CDF" w:rsidRPr="0012082E" w:rsidRDefault="00DD5CDF" w:rsidP="00E77DDD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D5CDF" w:rsidRDefault="00DD5CDF" w:rsidP="003A16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7229E">
        <w:rPr>
          <w:rFonts w:ascii="Times New Roman" w:hAnsi="Times New Roman"/>
          <w:b/>
          <w:sz w:val="24"/>
          <w:szCs w:val="24"/>
        </w:rPr>
        <w:t>§ 10.</w:t>
      </w:r>
      <w:r>
        <w:rPr>
          <w:rFonts w:ascii="Times New Roman" w:hAnsi="Times New Roman"/>
          <w:sz w:val="24"/>
          <w:szCs w:val="24"/>
        </w:rPr>
        <w:t xml:space="preserve"> Traci moc Uchwała Nr L/466/06 Rady Miejskiej w Bełchatowie z dnia </w:t>
      </w:r>
      <w:r>
        <w:rPr>
          <w:rFonts w:ascii="Times New Roman" w:hAnsi="Times New Roman"/>
          <w:sz w:val="24"/>
          <w:szCs w:val="24"/>
        </w:rPr>
        <w:br/>
        <w:t>31 sierpnia 2006 roku w sprawie procedury uchwalania budżetu Gminy Miasto Bełchatów.</w:t>
      </w:r>
    </w:p>
    <w:p w:rsidR="00DD5CDF" w:rsidRPr="0012082E" w:rsidRDefault="00DD5CDF" w:rsidP="003A163B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D5CDF" w:rsidRDefault="00DD5CDF" w:rsidP="0017229E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7229E">
        <w:rPr>
          <w:rFonts w:ascii="Times New Roman" w:hAnsi="Times New Roman"/>
          <w:b/>
          <w:sz w:val="24"/>
          <w:szCs w:val="24"/>
        </w:rPr>
        <w:t>§ 11.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DD5CDF" w:rsidRDefault="00DD5CDF" w:rsidP="003A16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CDF" w:rsidRDefault="00DD5CDF" w:rsidP="003A16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D5CDF" w:rsidRDefault="00DD5CDF" w:rsidP="003A16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Przewodniczący</w:t>
      </w:r>
    </w:p>
    <w:p w:rsidR="00DD5CDF" w:rsidRDefault="00DD5CDF" w:rsidP="003A16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Bełchatowie</w:t>
      </w:r>
    </w:p>
    <w:p w:rsidR="00DD5CDF" w:rsidRDefault="00DD5CDF" w:rsidP="003A16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5CDF" w:rsidRPr="003A163B" w:rsidRDefault="00DD5CDF" w:rsidP="003A16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Włodzimierz Kuliński</w:t>
      </w:r>
    </w:p>
    <w:sectPr w:rsidR="00DD5CDF" w:rsidRPr="003A163B" w:rsidSect="00193BB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167"/>
    <w:multiLevelType w:val="hybridMultilevel"/>
    <w:tmpl w:val="68AA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A08F3"/>
    <w:multiLevelType w:val="hybridMultilevel"/>
    <w:tmpl w:val="10F4D34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53B74"/>
    <w:multiLevelType w:val="hybridMultilevel"/>
    <w:tmpl w:val="DA70A2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C352D"/>
    <w:multiLevelType w:val="hybridMultilevel"/>
    <w:tmpl w:val="A5E240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92E12"/>
    <w:multiLevelType w:val="hybridMultilevel"/>
    <w:tmpl w:val="F102A2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54EF9"/>
    <w:multiLevelType w:val="hybridMultilevel"/>
    <w:tmpl w:val="3DC62A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BB2E59"/>
    <w:multiLevelType w:val="hybridMultilevel"/>
    <w:tmpl w:val="6BFC0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9B0436"/>
    <w:multiLevelType w:val="hybridMultilevel"/>
    <w:tmpl w:val="5906B3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4A1BE8"/>
    <w:multiLevelType w:val="hybridMultilevel"/>
    <w:tmpl w:val="6AE2CF1E"/>
    <w:lvl w:ilvl="0" w:tplc="E1505B1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FD707F"/>
    <w:multiLevelType w:val="hybridMultilevel"/>
    <w:tmpl w:val="0F64BE36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58D36D74"/>
    <w:multiLevelType w:val="hybridMultilevel"/>
    <w:tmpl w:val="649E573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9C46AF0"/>
    <w:multiLevelType w:val="hybridMultilevel"/>
    <w:tmpl w:val="AD5886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B73E8B"/>
    <w:multiLevelType w:val="hybridMultilevel"/>
    <w:tmpl w:val="37CAC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02565A"/>
    <w:multiLevelType w:val="hybridMultilevel"/>
    <w:tmpl w:val="F00C9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1E47D4"/>
    <w:multiLevelType w:val="hybridMultilevel"/>
    <w:tmpl w:val="8818AC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75C66C6"/>
    <w:multiLevelType w:val="hybridMultilevel"/>
    <w:tmpl w:val="47ACE9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7D3288"/>
    <w:multiLevelType w:val="hybridMultilevel"/>
    <w:tmpl w:val="BA5022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15"/>
  </w:num>
  <w:num w:numId="14">
    <w:abstractNumId w:val="16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767"/>
    <w:rsid w:val="00024797"/>
    <w:rsid w:val="00027CC8"/>
    <w:rsid w:val="000615FA"/>
    <w:rsid w:val="000B2732"/>
    <w:rsid w:val="001123C7"/>
    <w:rsid w:val="0012082E"/>
    <w:rsid w:val="00124E04"/>
    <w:rsid w:val="00146F54"/>
    <w:rsid w:val="0015465B"/>
    <w:rsid w:val="00162F04"/>
    <w:rsid w:val="0017229E"/>
    <w:rsid w:val="00184D3D"/>
    <w:rsid w:val="00192972"/>
    <w:rsid w:val="00193693"/>
    <w:rsid w:val="00193BB4"/>
    <w:rsid w:val="001A7474"/>
    <w:rsid w:val="001B0F16"/>
    <w:rsid w:val="00206978"/>
    <w:rsid w:val="00242517"/>
    <w:rsid w:val="00264137"/>
    <w:rsid w:val="00321F51"/>
    <w:rsid w:val="00357D9A"/>
    <w:rsid w:val="003A163B"/>
    <w:rsid w:val="003D6C92"/>
    <w:rsid w:val="003F0714"/>
    <w:rsid w:val="00412767"/>
    <w:rsid w:val="00447C0F"/>
    <w:rsid w:val="00471C24"/>
    <w:rsid w:val="004A030A"/>
    <w:rsid w:val="004D0995"/>
    <w:rsid w:val="005901F1"/>
    <w:rsid w:val="005959EB"/>
    <w:rsid w:val="005D0A1D"/>
    <w:rsid w:val="005F226B"/>
    <w:rsid w:val="006115BC"/>
    <w:rsid w:val="00612DE2"/>
    <w:rsid w:val="00623F0B"/>
    <w:rsid w:val="00705F24"/>
    <w:rsid w:val="007076F4"/>
    <w:rsid w:val="00707C1C"/>
    <w:rsid w:val="00723601"/>
    <w:rsid w:val="007C2110"/>
    <w:rsid w:val="007C2F7B"/>
    <w:rsid w:val="007E3CF5"/>
    <w:rsid w:val="00887049"/>
    <w:rsid w:val="008929CD"/>
    <w:rsid w:val="008C3DA7"/>
    <w:rsid w:val="008C3FA2"/>
    <w:rsid w:val="008E489F"/>
    <w:rsid w:val="008F18BB"/>
    <w:rsid w:val="00904176"/>
    <w:rsid w:val="0091116B"/>
    <w:rsid w:val="00977DD2"/>
    <w:rsid w:val="009A158D"/>
    <w:rsid w:val="009D5AE3"/>
    <w:rsid w:val="009F7C6B"/>
    <w:rsid w:val="00A13029"/>
    <w:rsid w:val="00A23101"/>
    <w:rsid w:val="00A95E3C"/>
    <w:rsid w:val="00AE089C"/>
    <w:rsid w:val="00B679B4"/>
    <w:rsid w:val="00B91CFE"/>
    <w:rsid w:val="00BB7D4E"/>
    <w:rsid w:val="00BC304D"/>
    <w:rsid w:val="00BD3217"/>
    <w:rsid w:val="00C16391"/>
    <w:rsid w:val="00D22927"/>
    <w:rsid w:val="00D3393E"/>
    <w:rsid w:val="00D909A6"/>
    <w:rsid w:val="00DD4DD5"/>
    <w:rsid w:val="00DD5CDF"/>
    <w:rsid w:val="00E477C1"/>
    <w:rsid w:val="00E76D3E"/>
    <w:rsid w:val="00E77DDD"/>
    <w:rsid w:val="00ED724C"/>
    <w:rsid w:val="00EF21E1"/>
    <w:rsid w:val="00F05F23"/>
    <w:rsid w:val="00F416FF"/>
    <w:rsid w:val="00F700FE"/>
    <w:rsid w:val="00F8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977</TotalTime>
  <Pages>2</Pages>
  <Words>785</Words>
  <Characters>4716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ewa.gocel</dc:creator>
  <cp:keywords/>
  <dc:description/>
  <cp:lastModifiedBy>renata.olczak</cp:lastModifiedBy>
  <cp:revision>31</cp:revision>
  <cp:lastPrinted>2010-07-22T13:05:00Z</cp:lastPrinted>
  <dcterms:created xsi:type="dcterms:W3CDTF">2010-07-14T07:42:00Z</dcterms:created>
  <dcterms:modified xsi:type="dcterms:W3CDTF">2010-09-13T08:35:00Z</dcterms:modified>
</cp:coreProperties>
</file>